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AF53" w14:textId="77777777" w:rsidR="00C16B8C" w:rsidRPr="00F64E1A" w:rsidRDefault="00C16B8C" w:rsidP="00C16B8C">
      <w:pPr>
        <w:spacing w:line="250" w:lineRule="auto"/>
        <w:ind w:left="1843" w:right="2300"/>
        <w:jc w:val="center"/>
        <w:rPr>
          <w:rFonts w:ascii="Arial" w:hAnsi="Arial" w:cs="Arial"/>
          <w:sz w:val="20"/>
          <w:szCs w:val="20"/>
        </w:rPr>
      </w:pPr>
      <w:r w:rsidRPr="00F64E1A">
        <w:rPr>
          <w:rFonts w:ascii="Arial" w:hAnsi="Arial" w:cs="Arial"/>
          <w:b/>
          <w:sz w:val="20"/>
          <w:szCs w:val="20"/>
        </w:rPr>
        <w:t>UGOVOR O SNABDIJEVANJU ELEKTRIČNOM ENERGIJOM ZA TRŽIŠNO SNABDIJEVANJE</w:t>
      </w:r>
    </w:p>
    <w:p w14:paraId="5CFAEAED" w14:textId="77777777" w:rsidR="00C16B8C" w:rsidRPr="00F64E1A" w:rsidRDefault="00C16B8C" w:rsidP="00C16B8C">
      <w:pPr>
        <w:spacing w:line="250" w:lineRule="auto"/>
        <w:ind w:left="2306" w:right="2301"/>
        <w:jc w:val="center"/>
        <w:rPr>
          <w:rFonts w:ascii="Arial" w:hAnsi="Arial" w:cs="Arial"/>
          <w:b/>
          <w:sz w:val="20"/>
          <w:szCs w:val="20"/>
        </w:rPr>
      </w:pPr>
    </w:p>
    <w:p w14:paraId="211375F8" w14:textId="77777777" w:rsidR="00C16B8C" w:rsidRPr="00F64E1A" w:rsidRDefault="00C16B8C" w:rsidP="00C16B8C">
      <w:pPr>
        <w:ind w:left="-5"/>
        <w:jc w:val="center"/>
        <w:rPr>
          <w:rFonts w:ascii="Arial" w:hAnsi="Arial" w:cs="Arial"/>
          <w:sz w:val="20"/>
          <w:szCs w:val="20"/>
        </w:rPr>
      </w:pPr>
      <w:r w:rsidRPr="00F64E1A">
        <w:rPr>
          <w:rFonts w:ascii="Arial" w:hAnsi="Arial" w:cs="Arial"/>
          <w:b/>
          <w:bCs/>
          <w:sz w:val="20"/>
          <w:szCs w:val="20"/>
        </w:rPr>
        <w:t>(Javna nabavka, broj: ___________________)</w:t>
      </w:r>
    </w:p>
    <w:p w14:paraId="1955D768" w14:textId="77777777" w:rsidR="00F64E1A" w:rsidRDefault="00F64E1A" w:rsidP="00C16B8C">
      <w:pPr>
        <w:ind w:left="-5"/>
        <w:rPr>
          <w:rFonts w:ascii="Arial" w:hAnsi="Arial" w:cs="Arial"/>
          <w:sz w:val="20"/>
          <w:szCs w:val="20"/>
        </w:rPr>
      </w:pPr>
    </w:p>
    <w:p w14:paraId="02A165D7" w14:textId="360FDB1E" w:rsidR="00C16B8C" w:rsidRPr="00F64E1A" w:rsidRDefault="00C16B8C" w:rsidP="00C16B8C">
      <w:pPr>
        <w:ind w:left="-5"/>
        <w:rPr>
          <w:rFonts w:ascii="Arial" w:hAnsi="Arial" w:cs="Arial"/>
          <w:sz w:val="20"/>
          <w:szCs w:val="20"/>
        </w:rPr>
      </w:pPr>
      <w:r w:rsidRPr="00F64E1A">
        <w:rPr>
          <w:rFonts w:ascii="Arial" w:hAnsi="Arial" w:cs="Arial"/>
          <w:sz w:val="20"/>
          <w:szCs w:val="20"/>
        </w:rPr>
        <w:t xml:space="preserve">zaključen između: </w:t>
      </w:r>
    </w:p>
    <w:p w14:paraId="556ADD1A" w14:textId="77777777" w:rsidR="00F64E1A" w:rsidRDefault="00F64E1A" w:rsidP="00C16B8C">
      <w:pPr>
        <w:jc w:val="both"/>
        <w:rPr>
          <w:rFonts w:ascii="Arial" w:hAnsi="Arial" w:cs="Arial"/>
          <w:color w:val="333333"/>
          <w:sz w:val="20"/>
          <w:szCs w:val="20"/>
        </w:rPr>
      </w:pPr>
    </w:p>
    <w:p w14:paraId="3AF5B6E7" w14:textId="0D356B87" w:rsidR="00C16B8C" w:rsidRPr="00F64E1A" w:rsidRDefault="00C16B8C" w:rsidP="00C16B8C">
      <w:pPr>
        <w:jc w:val="both"/>
        <w:rPr>
          <w:rFonts w:ascii="Arial" w:hAnsi="Arial" w:cs="Arial"/>
          <w:sz w:val="20"/>
          <w:szCs w:val="20"/>
        </w:rPr>
      </w:pPr>
      <w:r w:rsidRPr="00F64E1A">
        <w:rPr>
          <w:rFonts w:ascii="Arial" w:hAnsi="Arial" w:cs="Arial"/>
          <w:color w:val="333333"/>
          <w:sz w:val="20"/>
          <w:szCs w:val="20"/>
        </w:rPr>
        <w:t>……………………………..</w:t>
      </w:r>
      <w:r w:rsidRPr="00F64E1A">
        <w:rPr>
          <w:rFonts w:ascii="Arial" w:hAnsi="Arial" w:cs="Arial"/>
          <w:sz w:val="20"/>
          <w:szCs w:val="20"/>
        </w:rPr>
        <w:t>, adresa: ...................................................., ID: ........................................, kojeg zastupa ........................................., Lice ovlašteno za zastupanje (u daljem tekstu “</w:t>
      </w:r>
      <w:r w:rsidR="00F64E1A">
        <w:rPr>
          <w:rFonts w:ascii="Arial" w:hAnsi="Arial" w:cs="Arial"/>
          <w:b/>
          <w:sz w:val="20"/>
          <w:szCs w:val="20"/>
        </w:rPr>
        <w:t>Snabdjevač</w:t>
      </w:r>
      <w:r w:rsidRPr="00F64E1A">
        <w:rPr>
          <w:rFonts w:ascii="Arial" w:hAnsi="Arial" w:cs="Arial"/>
          <w:b/>
          <w:sz w:val="20"/>
          <w:szCs w:val="20"/>
        </w:rPr>
        <w:t>”)</w:t>
      </w:r>
      <w:r w:rsidRPr="00F64E1A">
        <w:rPr>
          <w:rFonts w:ascii="Arial" w:hAnsi="Arial" w:cs="Arial"/>
          <w:sz w:val="20"/>
          <w:szCs w:val="20"/>
        </w:rPr>
        <w:t xml:space="preserve">, </w:t>
      </w:r>
    </w:p>
    <w:p w14:paraId="7F769F1C" w14:textId="77777777" w:rsidR="00C16B8C" w:rsidRPr="00F64E1A" w:rsidRDefault="00C16B8C" w:rsidP="00C16B8C">
      <w:pPr>
        <w:spacing w:after="61"/>
        <w:rPr>
          <w:rFonts w:ascii="Arial" w:hAnsi="Arial" w:cs="Arial"/>
          <w:sz w:val="20"/>
          <w:szCs w:val="20"/>
        </w:rPr>
      </w:pPr>
    </w:p>
    <w:p w14:paraId="04C2F8FA" w14:textId="00B8C1A0" w:rsidR="00C16B8C" w:rsidRPr="00F64E1A" w:rsidRDefault="00C16B8C" w:rsidP="00C16B8C">
      <w:pPr>
        <w:ind w:left="-5"/>
        <w:rPr>
          <w:rFonts w:ascii="Arial" w:hAnsi="Arial" w:cs="Arial"/>
          <w:sz w:val="20"/>
          <w:szCs w:val="20"/>
        </w:rPr>
      </w:pPr>
      <w:r w:rsidRPr="00F64E1A">
        <w:rPr>
          <w:rFonts w:ascii="Arial" w:hAnsi="Arial" w:cs="Arial"/>
          <w:sz w:val="20"/>
          <w:szCs w:val="20"/>
        </w:rPr>
        <w:t>i k</w:t>
      </w:r>
      <w:r w:rsidR="00F64E1A" w:rsidRPr="00F64E1A">
        <w:rPr>
          <w:rFonts w:ascii="Arial" w:hAnsi="Arial" w:cs="Arial"/>
          <w:sz w:val="20"/>
          <w:szCs w:val="20"/>
        </w:rPr>
        <w:t>rajnjeg</w:t>
      </w:r>
      <w:r w:rsidRPr="00F64E1A">
        <w:rPr>
          <w:rFonts w:ascii="Arial" w:hAnsi="Arial" w:cs="Arial"/>
          <w:sz w:val="20"/>
          <w:szCs w:val="20"/>
        </w:rPr>
        <w:t xml:space="preserve"> kupca </w:t>
      </w:r>
    </w:p>
    <w:p w14:paraId="46D62F6A" w14:textId="77777777" w:rsidR="00C16B8C" w:rsidRPr="00F64E1A" w:rsidRDefault="00C16B8C" w:rsidP="00C16B8C">
      <w:pPr>
        <w:spacing w:after="63"/>
        <w:rPr>
          <w:rFonts w:ascii="Arial" w:hAnsi="Arial" w:cs="Arial"/>
          <w:sz w:val="20"/>
          <w:szCs w:val="20"/>
        </w:rPr>
      </w:pPr>
    </w:p>
    <w:p w14:paraId="68DFCAF8" w14:textId="1D85EE33" w:rsidR="00F64E1A" w:rsidRPr="00F64E1A" w:rsidRDefault="00F64E1A" w:rsidP="00F64E1A">
      <w:pPr>
        <w:jc w:val="both"/>
        <w:rPr>
          <w:rFonts w:ascii="Arial" w:hAnsi="Arial" w:cs="Arial"/>
          <w:sz w:val="20"/>
          <w:szCs w:val="20"/>
        </w:rPr>
      </w:pPr>
      <w:r w:rsidRPr="00F64E1A">
        <w:rPr>
          <w:rFonts w:ascii="Arial" w:hAnsi="Arial" w:cs="Arial"/>
          <w:color w:val="333333"/>
          <w:sz w:val="20"/>
          <w:szCs w:val="20"/>
        </w:rPr>
        <w:t>……………………………..</w:t>
      </w:r>
      <w:r w:rsidRPr="00F64E1A">
        <w:rPr>
          <w:rFonts w:ascii="Arial" w:hAnsi="Arial" w:cs="Arial"/>
          <w:sz w:val="20"/>
          <w:szCs w:val="20"/>
        </w:rPr>
        <w:t>, adresa: ...................................................., ID: ........................................, kojeg zastupa ........................................., Lice ovlašteno za zastupanje (u daljem tekstu “</w:t>
      </w:r>
      <w:r w:rsidRPr="00F64E1A">
        <w:rPr>
          <w:rFonts w:ascii="Arial" w:hAnsi="Arial" w:cs="Arial"/>
          <w:b/>
          <w:sz w:val="20"/>
          <w:szCs w:val="20"/>
        </w:rPr>
        <w:t>Kupac”)</w:t>
      </w:r>
      <w:r w:rsidRPr="00F64E1A">
        <w:rPr>
          <w:rFonts w:ascii="Arial" w:hAnsi="Arial" w:cs="Arial"/>
          <w:sz w:val="20"/>
          <w:szCs w:val="20"/>
        </w:rPr>
        <w:t xml:space="preserve">, </w:t>
      </w:r>
    </w:p>
    <w:p w14:paraId="08647A1A" w14:textId="77777777" w:rsidR="00C16B8C" w:rsidRPr="00F64E1A" w:rsidRDefault="00C16B8C" w:rsidP="00C16B8C">
      <w:pPr>
        <w:rPr>
          <w:rFonts w:ascii="Arial" w:hAnsi="Arial" w:cs="Arial"/>
          <w:sz w:val="20"/>
          <w:szCs w:val="20"/>
        </w:rPr>
      </w:pPr>
    </w:p>
    <w:p w14:paraId="11ACF3FE" w14:textId="77777777" w:rsidR="00C16B8C" w:rsidRPr="00F64E1A" w:rsidRDefault="00C16B8C" w:rsidP="00C16B8C">
      <w:pPr>
        <w:rPr>
          <w:rFonts w:ascii="Arial" w:hAnsi="Arial" w:cs="Arial"/>
          <w:sz w:val="20"/>
          <w:szCs w:val="20"/>
        </w:rPr>
      </w:pPr>
    </w:p>
    <w:p w14:paraId="178DF258" w14:textId="77777777" w:rsidR="00F64E1A" w:rsidRPr="00F64E1A" w:rsidRDefault="00F64E1A" w:rsidP="00F64E1A">
      <w:pPr>
        <w:spacing w:afterLines="70" w:after="168"/>
        <w:rPr>
          <w:rFonts w:ascii="Arial" w:hAnsi="Arial" w:cs="Arial"/>
          <w:b/>
          <w:sz w:val="20"/>
          <w:szCs w:val="20"/>
        </w:rPr>
      </w:pPr>
      <w:r w:rsidRPr="00F64E1A">
        <w:rPr>
          <w:rFonts w:ascii="Arial" w:hAnsi="Arial" w:cs="Arial"/>
          <w:b/>
          <w:sz w:val="20"/>
          <w:szCs w:val="20"/>
        </w:rPr>
        <w:t>I</w:t>
      </w:r>
      <w:r w:rsidRPr="00F64E1A">
        <w:rPr>
          <w:rFonts w:ascii="Arial" w:hAnsi="Arial" w:cs="Arial"/>
          <w:b/>
          <w:sz w:val="20"/>
          <w:szCs w:val="20"/>
        </w:rPr>
        <w:tab/>
        <w:t>PREDMET UGOVORA</w:t>
      </w:r>
    </w:p>
    <w:p w14:paraId="3B96C6ED" w14:textId="77777777" w:rsidR="00F64E1A" w:rsidRPr="00F64E1A" w:rsidRDefault="00F64E1A" w:rsidP="00F64E1A">
      <w:pPr>
        <w:spacing w:afterLines="63" w:after="151"/>
        <w:ind w:right="6"/>
        <w:jc w:val="center"/>
        <w:rPr>
          <w:rFonts w:ascii="Arial" w:hAnsi="Arial" w:cs="Arial"/>
          <w:b/>
          <w:sz w:val="20"/>
          <w:szCs w:val="20"/>
        </w:rPr>
      </w:pPr>
      <w:r w:rsidRPr="00F64E1A">
        <w:rPr>
          <w:rFonts w:ascii="Arial" w:hAnsi="Arial" w:cs="Arial"/>
          <w:b/>
          <w:sz w:val="20"/>
          <w:szCs w:val="20"/>
        </w:rPr>
        <w:t>Član 1.</w:t>
      </w:r>
    </w:p>
    <w:p w14:paraId="225A4B57" w14:textId="11022B55" w:rsidR="00F64E1A" w:rsidRPr="00F64E1A" w:rsidRDefault="00F64E1A" w:rsidP="00F64E1A">
      <w:pPr>
        <w:spacing w:afterLines="63" w:after="151"/>
        <w:ind w:left="-5"/>
        <w:jc w:val="both"/>
        <w:rPr>
          <w:rFonts w:ascii="Arial" w:hAnsi="Arial" w:cs="Arial"/>
          <w:sz w:val="20"/>
          <w:szCs w:val="20"/>
        </w:rPr>
      </w:pPr>
      <w:r w:rsidRPr="00F64E1A">
        <w:rPr>
          <w:rFonts w:ascii="Arial" w:hAnsi="Arial" w:cs="Arial"/>
          <w:sz w:val="20"/>
          <w:szCs w:val="20"/>
        </w:rPr>
        <w:t>Predmet ovog Ugovora je snabdijevanje električnom energijom i obračun i fakturisanje usluga korištenja mreže prema utvrđenim uslovima korištenja distributivne mreže Operatora distributivnog sistema  (u daljem tekstu: ODS), definisanje odnosa, prava i obaveza između Snabdjevača i Kupca koji ima status krajnjeg kupca električne energije, po provedenom otvorenom postupku broj:</w:t>
      </w:r>
      <w:r w:rsidRPr="00F64E1A">
        <w:rPr>
          <w:rFonts w:ascii="Arial" w:hAnsi="Arial" w:cs="Arial"/>
          <w:b/>
          <w:bCs/>
          <w:sz w:val="20"/>
          <w:szCs w:val="20"/>
        </w:rPr>
        <w:t xml:space="preserve"> </w:t>
      </w:r>
      <w:r>
        <w:rPr>
          <w:rFonts w:ascii="Arial" w:hAnsi="Arial" w:cs="Arial"/>
          <w:b/>
          <w:bCs/>
          <w:sz w:val="20"/>
          <w:szCs w:val="20"/>
        </w:rPr>
        <w:t>________________</w:t>
      </w:r>
      <w:r w:rsidRPr="00F64E1A">
        <w:rPr>
          <w:rFonts w:ascii="Arial" w:hAnsi="Arial" w:cs="Arial"/>
          <w:sz w:val="20"/>
          <w:szCs w:val="20"/>
        </w:rPr>
        <w:t xml:space="preserve"> i ponudi Snabdjevača broj: </w:t>
      </w:r>
      <w:r>
        <w:rPr>
          <w:rFonts w:ascii="Arial" w:hAnsi="Arial" w:cs="Arial"/>
          <w:b/>
          <w:bCs/>
          <w:sz w:val="20"/>
          <w:szCs w:val="20"/>
        </w:rPr>
        <w:t>_____________</w:t>
      </w:r>
      <w:r w:rsidRPr="00F64E1A">
        <w:rPr>
          <w:rFonts w:ascii="Arial" w:hAnsi="Arial" w:cs="Arial"/>
          <w:sz w:val="20"/>
          <w:szCs w:val="20"/>
        </w:rPr>
        <w:t>, koj</w:t>
      </w:r>
      <w:r>
        <w:rPr>
          <w:rFonts w:ascii="Arial" w:hAnsi="Arial" w:cs="Arial"/>
          <w:sz w:val="20"/>
          <w:szCs w:val="20"/>
        </w:rPr>
        <w:t>a</w:t>
      </w:r>
      <w:r w:rsidRPr="00F64E1A">
        <w:rPr>
          <w:rFonts w:ascii="Arial" w:hAnsi="Arial" w:cs="Arial"/>
          <w:sz w:val="20"/>
          <w:szCs w:val="20"/>
        </w:rPr>
        <w:t xml:space="preserve"> </w:t>
      </w:r>
      <w:r>
        <w:rPr>
          <w:rFonts w:ascii="Arial" w:hAnsi="Arial" w:cs="Arial"/>
          <w:sz w:val="20"/>
          <w:szCs w:val="20"/>
        </w:rPr>
        <w:t>je</w:t>
      </w:r>
      <w:r w:rsidRPr="00F64E1A">
        <w:rPr>
          <w:rFonts w:ascii="Arial" w:hAnsi="Arial" w:cs="Arial"/>
          <w:sz w:val="20"/>
          <w:szCs w:val="20"/>
        </w:rPr>
        <w:t xml:space="preserve"> sastavni dio ugovora.</w:t>
      </w:r>
    </w:p>
    <w:p w14:paraId="7D0908E4" w14:textId="77777777" w:rsidR="00F64E1A" w:rsidRPr="00F64E1A" w:rsidRDefault="00F64E1A" w:rsidP="00F64E1A">
      <w:pPr>
        <w:pStyle w:val="CommentText"/>
        <w:spacing w:afterLines="63" w:after="151"/>
        <w:ind w:right="-56"/>
        <w:jc w:val="center"/>
        <w:rPr>
          <w:rFonts w:ascii="Arial" w:hAnsi="Arial" w:cs="Arial"/>
          <w:b/>
          <w:color w:val="auto"/>
          <w:lang w:val="bs-Latn-BA"/>
        </w:rPr>
      </w:pPr>
      <w:r w:rsidRPr="00F64E1A">
        <w:rPr>
          <w:rFonts w:ascii="Arial" w:hAnsi="Arial" w:cs="Arial"/>
          <w:b/>
          <w:color w:val="auto"/>
          <w:lang w:val="bs-Latn-BA"/>
        </w:rPr>
        <w:t>Član 2.</w:t>
      </w:r>
    </w:p>
    <w:p w14:paraId="5EA70D2F" w14:textId="77777777" w:rsidR="00F64E1A" w:rsidRPr="00F64E1A" w:rsidRDefault="00F64E1A" w:rsidP="00F64E1A">
      <w:pPr>
        <w:spacing w:afterLines="63" w:after="151"/>
        <w:ind w:left="-5"/>
        <w:jc w:val="both"/>
        <w:rPr>
          <w:rFonts w:ascii="Arial" w:hAnsi="Arial" w:cs="Arial"/>
          <w:sz w:val="20"/>
          <w:szCs w:val="20"/>
        </w:rPr>
      </w:pPr>
      <w:r w:rsidRPr="00F64E1A">
        <w:rPr>
          <w:rFonts w:ascii="Arial" w:hAnsi="Arial" w:cs="Arial"/>
          <w:sz w:val="20"/>
          <w:szCs w:val="20"/>
        </w:rPr>
        <w:t>Na sve što nije regulisano ovim Ugovorom primjenjivat će se odredbe sljedećih propisa: Zakon o električnoj energiji Federacije BiH (u daljem tekstu „</w:t>
      </w:r>
      <w:r w:rsidRPr="00F64E1A">
        <w:rPr>
          <w:rFonts w:ascii="Arial" w:hAnsi="Arial" w:cs="Arial"/>
          <w:b/>
          <w:sz w:val="20"/>
          <w:szCs w:val="20"/>
        </w:rPr>
        <w:t>Zakon</w:t>
      </w:r>
      <w:r w:rsidRPr="00F64E1A">
        <w:rPr>
          <w:rFonts w:ascii="Arial" w:hAnsi="Arial" w:cs="Arial"/>
          <w:sz w:val="20"/>
          <w:szCs w:val="20"/>
        </w:rPr>
        <w:t>“), Zakon o obligacionim odnosima (u daljem tekstu „</w:t>
      </w:r>
      <w:r w:rsidRPr="00F64E1A">
        <w:rPr>
          <w:rFonts w:ascii="Arial" w:hAnsi="Arial" w:cs="Arial"/>
          <w:b/>
          <w:sz w:val="20"/>
          <w:szCs w:val="20"/>
        </w:rPr>
        <w:t>ZOO</w:t>
      </w:r>
      <w:r w:rsidRPr="00F64E1A">
        <w:rPr>
          <w:rFonts w:ascii="Arial" w:hAnsi="Arial" w:cs="Arial"/>
          <w:sz w:val="20"/>
          <w:szCs w:val="20"/>
        </w:rPr>
        <w:t>“), važeći akti:  Pravilnik o promjeni snabdjevača, Opšti uslovi za isporuku i snabdijevanje električnom energijom (u daljem tekstu „</w:t>
      </w:r>
      <w:r w:rsidRPr="00F64E1A">
        <w:rPr>
          <w:rFonts w:ascii="Arial" w:hAnsi="Arial" w:cs="Arial"/>
          <w:b/>
          <w:sz w:val="20"/>
          <w:szCs w:val="20"/>
        </w:rPr>
        <w:t>Opšti uslovi</w:t>
      </w:r>
      <w:r w:rsidRPr="00F64E1A">
        <w:rPr>
          <w:rFonts w:ascii="Arial" w:hAnsi="Arial" w:cs="Arial"/>
          <w:sz w:val="20"/>
          <w:szCs w:val="20"/>
        </w:rPr>
        <w:t>“), Mrežni kodeks, Mrežna pravila, Tržišna pravila, Odluka o tarifnim stavovima za korisnike distributivnog sistema JP Elektroprivreda BiH d.d. – Sarajevo,  Zakon o korištenju obnovljivih izvora energije i efikasne kogeneracije, Dozvola za obavljanje djelatnosti snabdijevanja i trgovine električnom energijom, Zakon o finansijskom poslovanju, Zakon      o      porezu      na     dodatu     vrijednost,     Pravilnik     o     primjeni     zakona     o     porezu     na     dodatu vrijednost    BiH i akti koji u toku važenja ovog Ugovora na novi način urede pitanja regulisana navedenim propisima, odnosno aktima, kao i ostali zakonski i podzakonski akti koji tretiraju ovu materiju.</w:t>
      </w:r>
    </w:p>
    <w:p w14:paraId="49B1B5BD" w14:textId="77777777" w:rsidR="00F64E1A" w:rsidRPr="00F64E1A" w:rsidRDefault="00F64E1A" w:rsidP="00F64E1A">
      <w:pPr>
        <w:spacing w:afterLines="63" w:after="151"/>
        <w:jc w:val="center"/>
        <w:rPr>
          <w:rFonts w:ascii="Arial" w:hAnsi="Arial" w:cs="Arial"/>
          <w:b/>
          <w:sz w:val="20"/>
          <w:szCs w:val="20"/>
        </w:rPr>
      </w:pPr>
    </w:p>
    <w:p w14:paraId="4196028E" w14:textId="77777777" w:rsidR="00F64E1A" w:rsidRPr="00F64E1A" w:rsidRDefault="00F64E1A" w:rsidP="00F64E1A">
      <w:pPr>
        <w:spacing w:afterLines="63" w:after="151"/>
        <w:jc w:val="center"/>
        <w:rPr>
          <w:rFonts w:ascii="Arial" w:hAnsi="Arial" w:cs="Arial"/>
          <w:b/>
          <w:sz w:val="20"/>
          <w:szCs w:val="20"/>
        </w:rPr>
      </w:pPr>
    </w:p>
    <w:p w14:paraId="42ADC1A6" w14:textId="77777777" w:rsidR="00F64E1A" w:rsidRPr="00F64E1A" w:rsidRDefault="00F64E1A" w:rsidP="00F64E1A">
      <w:pPr>
        <w:spacing w:afterLines="63" w:after="151"/>
        <w:jc w:val="center"/>
        <w:rPr>
          <w:rFonts w:ascii="Arial" w:hAnsi="Arial" w:cs="Arial"/>
          <w:b/>
          <w:sz w:val="20"/>
          <w:szCs w:val="20"/>
        </w:rPr>
      </w:pPr>
      <w:r w:rsidRPr="00F64E1A">
        <w:rPr>
          <w:rFonts w:ascii="Arial" w:hAnsi="Arial" w:cs="Arial"/>
          <w:b/>
          <w:sz w:val="20"/>
          <w:szCs w:val="20"/>
        </w:rPr>
        <w:lastRenderedPageBreak/>
        <w:t>Član 3.</w:t>
      </w:r>
    </w:p>
    <w:p w14:paraId="1EEAE814" w14:textId="77777777" w:rsidR="00F64E1A" w:rsidRPr="00F64E1A" w:rsidRDefault="00F64E1A" w:rsidP="00F64E1A">
      <w:pPr>
        <w:spacing w:afterLines="63" w:after="151" w:line="0" w:lineRule="atLeast"/>
        <w:jc w:val="both"/>
        <w:rPr>
          <w:rFonts w:ascii="Arial" w:hAnsi="Arial" w:cs="Arial"/>
          <w:sz w:val="20"/>
          <w:szCs w:val="20"/>
        </w:rPr>
      </w:pPr>
      <w:r w:rsidRPr="00F64E1A">
        <w:rPr>
          <w:rFonts w:ascii="Arial" w:hAnsi="Arial" w:cs="Arial"/>
          <w:sz w:val="20"/>
          <w:szCs w:val="20"/>
        </w:rPr>
        <w:t xml:space="preserve">Sastavni dijelovi ovog Ugovora su: </w:t>
      </w:r>
    </w:p>
    <w:p w14:paraId="34D61AE3" w14:textId="77777777" w:rsidR="00F64E1A" w:rsidRPr="00F64E1A" w:rsidRDefault="00F64E1A" w:rsidP="00F64E1A">
      <w:pPr>
        <w:spacing w:line="0" w:lineRule="atLeast"/>
        <w:jc w:val="both"/>
        <w:rPr>
          <w:rFonts w:ascii="Arial" w:hAnsi="Arial" w:cs="Arial"/>
          <w:sz w:val="20"/>
          <w:szCs w:val="20"/>
        </w:rPr>
      </w:pPr>
      <w:r w:rsidRPr="00F64E1A">
        <w:rPr>
          <w:rFonts w:ascii="Arial" w:hAnsi="Arial" w:cs="Arial"/>
          <w:sz w:val="20"/>
          <w:szCs w:val="20"/>
        </w:rPr>
        <w:t xml:space="preserve">Prilog 1 - Podaci o kupcu i obračunskim mjernim mjestima </w:t>
      </w:r>
    </w:p>
    <w:p w14:paraId="14D24538" w14:textId="2B5760FF" w:rsidR="00F64E1A" w:rsidRPr="00F64E1A" w:rsidRDefault="00F64E1A" w:rsidP="00F64E1A">
      <w:pPr>
        <w:spacing w:after="120" w:line="0" w:lineRule="atLeast"/>
        <w:jc w:val="both"/>
        <w:rPr>
          <w:rFonts w:ascii="Arial" w:hAnsi="Arial" w:cs="Arial"/>
          <w:sz w:val="20"/>
          <w:szCs w:val="20"/>
        </w:rPr>
      </w:pPr>
      <w:r w:rsidRPr="00F64E1A">
        <w:rPr>
          <w:rFonts w:ascii="Arial" w:hAnsi="Arial" w:cs="Arial"/>
          <w:sz w:val="20"/>
          <w:szCs w:val="20"/>
        </w:rPr>
        <w:t>Prilog 2 -</w:t>
      </w:r>
      <w:r w:rsidR="0069386A">
        <w:rPr>
          <w:rFonts w:ascii="Arial" w:hAnsi="Arial" w:cs="Arial"/>
          <w:sz w:val="20"/>
          <w:szCs w:val="20"/>
        </w:rPr>
        <w:t xml:space="preserve"> </w:t>
      </w:r>
      <w:r w:rsidR="0069386A" w:rsidRPr="00F64E1A">
        <w:rPr>
          <w:rFonts w:ascii="Arial" w:hAnsi="Arial" w:cs="Arial"/>
          <w:sz w:val="20"/>
          <w:szCs w:val="20"/>
        </w:rPr>
        <w:t>Obrazac za cijenu ponude nabavke električne energije</w:t>
      </w:r>
      <w:r w:rsidR="0069386A">
        <w:rPr>
          <w:rFonts w:ascii="Arial" w:hAnsi="Arial" w:cs="Arial"/>
          <w:sz w:val="20"/>
          <w:szCs w:val="20"/>
        </w:rPr>
        <w:t xml:space="preserve"> (</w:t>
      </w:r>
      <w:r w:rsidRPr="00F64E1A">
        <w:rPr>
          <w:rFonts w:ascii="Arial" w:hAnsi="Arial" w:cs="Arial"/>
          <w:sz w:val="20"/>
          <w:szCs w:val="20"/>
        </w:rPr>
        <w:t xml:space="preserve">Aneks </w:t>
      </w:r>
      <w:r>
        <w:rPr>
          <w:rFonts w:ascii="Arial" w:hAnsi="Arial" w:cs="Arial"/>
          <w:sz w:val="20"/>
          <w:szCs w:val="20"/>
        </w:rPr>
        <w:t>___</w:t>
      </w:r>
      <w:r w:rsidRPr="00F64E1A">
        <w:rPr>
          <w:rFonts w:ascii="Arial" w:hAnsi="Arial" w:cs="Arial"/>
          <w:sz w:val="20"/>
          <w:szCs w:val="20"/>
        </w:rPr>
        <w:t xml:space="preserve"> iz tenderske dokumentacije broj: </w:t>
      </w:r>
      <w:r>
        <w:rPr>
          <w:rFonts w:ascii="Arial" w:hAnsi="Arial" w:cs="Arial"/>
          <w:b/>
          <w:bCs/>
          <w:sz w:val="20"/>
          <w:szCs w:val="20"/>
        </w:rPr>
        <w:t>______________</w:t>
      </w:r>
      <w:r w:rsidRPr="00F64E1A">
        <w:rPr>
          <w:rFonts w:ascii="Arial" w:hAnsi="Arial" w:cs="Arial"/>
          <w:sz w:val="20"/>
          <w:szCs w:val="20"/>
        </w:rPr>
        <w:t xml:space="preserve"> </w:t>
      </w:r>
      <w:r w:rsidR="0069386A">
        <w:rPr>
          <w:rFonts w:ascii="Arial" w:hAnsi="Arial" w:cs="Arial"/>
          <w:sz w:val="20"/>
          <w:szCs w:val="20"/>
        </w:rPr>
        <w:t>)</w:t>
      </w:r>
    </w:p>
    <w:p w14:paraId="23BBF84D" w14:textId="77777777" w:rsidR="00F64E1A" w:rsidRPr="00F64E1A" w:rsidRDefault="00F64E1A" w:rsidP="00F64E1A">
      <w:pPr>
        <w:spacing w:before="360" w:afterLines="70" w:after="168"/>
        <w:rPr>
          <w:rFonts w:ascii="Arial" w:hAnsi="Arial" w:cs="Arial"/>
          <w:b/>
          <w:sz w:val="20"/>
          <w:szCs w:val="20"/>
        </w:rPr>
      </w:pPr>
      <w:r w:rsidRPr="00F64E1A">
        <w:rPr>
          <w:rFonts w:ascii="Arial" w:hAnsi="Arial" w:cs="Arial"/>
          <w:b/>
          <w:sz w:val="20"/>
          <w:szCs w:val="20"/>
        </w:rPr>
        <w:t xml:space="preserve">II </w:t>
      </w:r>
      <w:r w:rsidRPr="00F64E1A">
        <w:rPr>
          <w:rFonts w:ascii="Arial" w:hAnsi="Arial" w:cs="Arial"/>
          <w:b/>
          <w:sz w:val="20"/>
          <w:szCs w:val="20"/>
        </w:rPr>
        <w:tab/>
        <w:t>SNAGA I KOLIČINA ELEKTRIČNE ENERGIJE</w:t>
      </w:r>
    </w:p>
    <w:p w14:paraId="7D315F1C" w14:textId="77777777" w:rsidR="00F64E1A" w:rsidRPr="00F64E1A" w:rsidRDefault="00F64E1A" w:rsidP="00F64E1A">
      <w:pPr>
        <w:spacing w:after="120"/>
        <w:ind w:left="11" w:right="6" w:hanging="11"/>
        <w:jc w:val="center"/>
        <w:rPr>
          <w:rFonts w:ascii="Arial" w:hAnsi="Arial" w:cs="Arial"/>
          <w:b/>
          <w:sz w:val="20"/>
          <w:szCs w:val="20"/>
        </w:rPr>
      </w:pPr>
      <w:r w:rsidRPr="00F64E1A">
        <w:rPr>
          <w:rFonts w:ascii="Arial" w:hAnsi="Arial" w:cs="Arial"/>
          <w:b/>
          <w:sz w:val="20"/>
          <w:szCs w:val="20"/>
        </w:rPr>
        <w:t>Član 4.</w:t>
      </w:r>
    </w:p>
    <w:p w14:paraId="49FD43D5" w14:textId="77777777" w:rsidR="00BF1458" w:rsidRPr="00F64E1A" w:rsidRDefault="00BF1458" w:rsidP="00BF1458">
      <w:pPr>
        <w:spacing w:after="69"/>
        <w:ind w:left="-5"/>
        <w:jc w:val="both"/>
        <w:rPr>
          <w:rFonts w:ascii="Arial" w:hAnsi="Arial" w:cs="Arial"/>
          <w:sz w:val="20"/>
          <w:szCs w:val="20"/>
        </w:rPr>
      </w:pPr>
      <w:r w:rsidRPr="00F64E1A">
        <w:rPr>
          <w:rFonts w:ascii="Arial" w:hAnsi="Arial" w:cs="Arial"/>
          <w:sz w:val="20"/>
          <w:szCs w:val="20"/>
        </w:rPr>
        <w:t xml:space="preserve">Snabdjevač će isporučivati, a Kupac će za vrijeme trajanja ovog Ugovora preuzimati snagu i električnu energiju po obračunskim periodima i </w:t>
      </w:r>
      <w:r>
        <w:rPr>
          <w:rFonts w:ascii="Arial" w:hAnsi="Arial" w:cs="Arial"/>
          <w:sz w:val="20"/>
          <w:szCs w:val="20"/>
        </w:rPr>
        <w:t xml:space="preserve">utrošenim </w:t>
      </w:r>
      <w:r w:rsidRPr="00F64E1A">
        <w:rPr>
          <w:rFonts w:ascii="Arial" w:hAnsi="Arial" w:cs="Arial"/>
          <w:sz w:val="20"/>
          <w:szCs w:val="20"/>
        </w:rPr>
        <w:t>količinama</w:t>
      </w:r>
      <w:r>
        <w:rPr>
          <w:rFonts w:ascii="Arial" w:hAnsi="Arial" w:cs="Arial"/>
          <w:sz w:val="20"/>
          <w:szCs w:val="20"/>
        </w:rPr>
        <w:t xml:space="preserve">. </w:t>
      </w:r>
    </w:p>
    <w:p w14:paraId="14200C1D" w14:textId="77777777" w:rsidR="00BF1458" w:rsidRPr="00F64E1A" w:rsidRDefault="00BF1458" w:rsidP="00BF1458">
      <w:pPr>
        <w:spacing w:after="69"/>
        <w:ind w:left="-5"/>
        <w:jc w:val="both"/>
        <w:rPr>
          <w:rFonts w:ascii="Arial" w:hAnsi="Arial" w:cs="Arial"/>
          <w:sz w:val="20"/>
          <w:szCs w:val="20"/>
        </w:rPr>
      </w:pPr>
      <w:r w:rsidRPr="00F64E1A">
        <w:rPr>
          <w:rFonts w:ascii="Arial" w:hAnsi="Arial" w:cs="Arial"/>
          <w:sz w:val="20"/>
          <w:szCs w:val="20"/>
        </w:rPr>
        <w:t>Način obračuna električne energije vrši se prema obračunskim elementima i cijenama električne energije definisanim u u Prilogu 2.</w:t>
      </w:r>
    </w:p>
    <w:p w14:paraId="2C7D5DD2" w14:textId="77777777" w:rsidR="00BF1458" w:rsidRPr="00F64E1A" w:rsidRDefault="00BF1458" w:rsidP="00BF1458">
      <w:pPr>
        <w:spacing w:after="69"/>
        <w:ind w:left="-5"/>
        <w:jc w:val="both"/>
        <w:rPr>
          <w:rFonts w:ascii="Arial" w:hAnsi="Arial" w:cs="Arial"/>
          <w:sz w:val="20"/>
          <w:szCs w:val="20"/>
        </w:rPr>
      </w:pPr>
      <w:r w:rsidRPr="00F64E1A">
        <w:rPr>
          <w:rFonts w:ascii="Arial" w:hAnsi="Arial" w:cs="Arial"/>
          <w:sz w:val="20"/>
          <w:szCs w:val="20"/>
        </w:rPr>
        <w:t xml:space="preserve">Potpisivanjem ovog Ugovora Kupac postaje dio Balansne grupe čija je balansno odgovorna strana </w:t>
      </w:r>
      <w:r>
        <w:rPr>
          <w:rFonts w:ascii="Arial" w:hAnsi="Arial" w:cs="Arial"/>
          <w:sz w:val="20"/>
          <w:szCs w:val="20"/>
        </w:rPr>
        <w:t>Snabdjevač</w:t>
      </w:r>
      <w:r w:rsidRPr="00F64E1A">
        <w:rPr>
          <w:rFonts w:ascii="Arial" w:hAnsi="Arial" w:cs="Arial"/>
          <w:sz w:val="20"/>
          <w:szCs w:val="20"/>
        </w:rPr>
        <w:t>, koj</w:t>
      </w:r>
      <w:r>
        <w:rPr>
          <w:rFonts w:ascii="Arial" w:hAnsi="Arial" w:cs="Arial"/>
          <w:sz w:val="20"/>
          <w:szCs w:val="20"/>
        </w:rPr>
        <w:t>i</w:t>
      </w:r>
      <w:r w:rsidRPr="00F64E1A">
        <w:rPr>
          <w:rFonts w:ascii="Arial" w:hAnsi="Arial" w:cs="Arial"/>
          <w:sz w:val="20"/>
          <w:szCs w:val="20"/>
        </w:rPr>
        <w:t xml:space="preserve"> preuzima troškove debalansa.</w:t>
      </w:r>
    </w:p>
    <w:p w14:paraId="0FE67BC6" w14:textId="77777777" w:rsidR="00F64E1A" w:rsidRPr="00F64E1A" w:rsidRDefault="00F64E1A" w:rsidP="00F64E1A">
      <w:pPr>
        <w:spacing w:before="360" w:afterLines="70" w:after="168"/>
        <w:ind w:left="40"/>
        <w:rPr>
          <w:rFonts w:ascii="Arial" w:hAnsi="Arial" w:cs="Arial"/>
          <w:sz w:val="20"/>
          <w:szCs w:val="20"/>
        </w:rPr>
      </w:pPr>
      <w:r w:rsidRPr="00F64E1A">
        <w:rPr>
          <w:rFonts w:ascii="Arial" w:hAnsi="Arial" w:cs="Arial"/>
          <w:b/>
          <w:sz w:val="20"/>
          <w:szCs w:val="20"/>
        </w:rPr>
        <w:t xml:space="preserve">III </w:t>
      </w:r>
      <w:r w:rsidRPr="00F64E1A">
        <w:rPr>
          <w:rFonts w:ascii="Arial" w:hAnsi="Arial" w:cs="Arial"/>
          <w:b/>
          <w:sz w:val="20"/>
          <w:szCs w:val="20"/>
        </w:rPr>
        <w:tab/>
        <w:t>USLOVI KORIŠTENJA DISTRIBUTIVNE MREŽE</w:t>
      </w:r>
    </w:p>
    <w:p w14:paraId="182712D4" w14:textId="77777777" w:rsidR="00F64E1A" w:rsidRPr="00F64E1A" w:rsidRDefault="00F64E1A" w:rsidP="00F64E1A">
      <w:pPr>
        <w:spacing w:after="68"/>
        <w:ind w:right="6"/>
        <w:jc w:val="center"/>
        <w:rPr>
          <w:rFonts w:ascii="Arial" w:hAnsi="Arial" w:cs="Arial"/>
          <w:b/>
          <w:sz w:val="20"/>
          <w:szCs w:val="20"/>
        </w:rPr>
      </w:pPr>
      <w:r w:rsidRPr="00F64E1A">
        <w:rPr>
          <w:rFonts w:ascii="Arial" w:hAnsi="Arial" w:cs="Arial"/>
          <w:b/>
          <w:sz w:val="20"/>
          <w:szCs w:val="20"/>
        </w:rPr>
        <w:t>Član 5.</w:t>
      </w:r>
    </w:p>
    <w:p w14:paraId="2E0A15D3"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Kupac je dužan koristiti priključak i distributivnu mrežu prema uslovima iz elektroenergetske saglasnosti i u skladu sa Opštim uslovima, odnosno u skladu sa Ugovorom o korištenju distributivne mreže zaključenim sa ODS-om.</w:t>
      </w:r>
    </w:p>
    <w:p w14:paraId="53F40C14"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 xml:space="preserve">Ugovorne strane saglasne su da će sve zahtjeve vezane za promjene u korištenju priključka i mreže, uređivati u dogovoru i u skladu sa odredbama Opštih uslova i Mrežnih pravila.  </w:t>
      </w:r>
    </w:p>
    <w:p w14:paraId="54803F98" w14:textId="77777777" w:rsidR="00F64E1A" w:rsidRPr="00F64E1A" w:rsidRDefault="00F64E1A" w:rsidP="00F64E1A">
      <w:pPr>
        <w:spacing w:after="69"/>
        <w:jc w:val="both"/>
        <w:rPr>
          <w:rFonts w:ascii="Arial" w:hAnsi="Arial" w:cs="Arial"/>
          <w:sz w:val="20"/>
          <w:szCs w:val="20"/>
        </w:rPr>
      </w:pPr>
    </w:p>
    <w:p w14:paraId="57148C60"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6.</w:t>
      </w:r>
    </w:p>
    <w:p w14:paraId="4A5A16C4"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 xml:space="preserve">Kupac je dužan odmah po saznanju, bez odlaganja, obavijestiti ODS o neispravnosti mjernih uređaja i o mogućem nastanku ili oštećenju bilo kojeg dijela mjernog sloga, oštećenju plombi, kao i o mogućem oštećenju mjernog ormara, s tim što kupac ne smije poduzimati nikakve radnje na mjernom mjestu i mjernom uređaju. </w:t>
      </w:r>
    </w:p>
    <w:p w14:paraId="7D283983" w14:textId="77777777" w:rsidR="00F64E1A" w:rsidRPr="00F64E1A" w:rsidRDefault="00F64E1A" w:rsidP="00F64E1A">
      <w:pPr>
        <w:spacing w:before="360" w:afterLines="70" w:after="168"/>
        <w:rPr>
          <w:rFonts w:ascii="Arial" w:hAnsi="Arial" w:cs="Arial"/>
          <w:b/>
          <w:sz w:val="20"/>
          <w:szCs w:val="20"/>
        </w:rPr>
      </w:pPr>
      <w:r w:rsidRPr="00F64E1A">
        <w:rPr>
          <w:rFonts w:ascii="Arial" w:hAnsi="Arial" w:cs="Arial"/>
          <w:b/>
          <w:sz w:val="20"/>
          <w:szCs w:val="20"/>
        </w:rPr>
        <w:t>IV</w:t>
      </w:r>
      <w:r w:rsidRPr="00F64E1A">
        <w:rPr>
          <w:rFonts w:ascii="Arial" w:hAnsi="Arial" w:cs="Arial"/>
          <w:b/>
          <w:sz w:val="20"/>
          <w:szCs w:val="20"/>
        </w:rPr>
        <w:tab/>
        <w:t>MJERENJE I OČITANJE MJERNIH UREĐAJA</w:t>
      </w:r>
    </w:p>
    <w:p w14:paraId="0B334E67"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t>Član 7.</w:t>
      </w:r>
    </w:p>
    <w:p w14:paraId="4A5389FA" w14:textId="77777777" w:rsidR="00F64E1A" w:rsidRPr="00F64E1A" w:rsidRDefault="00F64E1A" w:rsidP="00F64E1A">
      <w:pPr>
        <w:spacing w:afterLines="69" w:after="165" w:line="0" w:lineRule="atLeast"/>
        <w:ind w:left="-5"/>
        <w:jc w:val="both"/>
        <w:rPr>
          <w:rFonts w:ascii="Arial" w:hAnsi="Arial" w:cs="Arial"/>
          <w:sz w:val="20"/>
          <w:szCs w:val="20"/>
        </w:rPr>
      </w:pPr>
      <w:r w:rsidRPr="00F64E1A">
        <w:rPr>
          <w:rFonts w:ascii="Arial" w:hAnsi="Arial" w:cs="Arial"/>
          <w:sz w:val="20"/>
          <w:szCs w:val="20"/>
        </w:rPr>
        <w:t xml:space="preserve">Način mjerenja, te uslovi i način očitanja mjernih uređaja definisani su Ugovorom o korištenju distributivne mreže. </w:t>
      </w:r>
    </w:p>
    <w:p w14:paraId="01E11D62" w14:textId="77777777" w:rsidR="00F64E1A" w:rsidRPr="00F64E1A" w:rsidRDefault="00F64E1A" w:rsidP="00F64E1A">
      <w:pPr>
        <w:spacing w:afterLines="69" w:after="165" w:line="0" w:lineRule="atLeast"/>
        <w:ind w:left="-5"/>
        <w:jc w:val="both"/>
        <w:rPr>
          <w:rFonts w:ascii="Arial" w:hAnsi="Arial" w:cs="Arial"/>
          <w:sz w:val="20"/>
          <w:szCs w:val="20"/>
        </w:rPr>
      </w:pPr>
      <w:r w:rsidRPr="00F64E1A">
        <w:rPr>
          <w:rFonts w:ascii="Arial" w:hAnsi="Arial" w:cs="Arial"/>
          <w:sz w:val="20"/>
          <w:szCs w:val="20"/>
        </w:rPr>
        <w:t xml:space="preserve">Mjerne podatke, na obračunskim mjernim mjestima, utvrđuje ODS u skladu sa važećim Opštim uslovima, Mrežnim kodeksom i Tržišnim pravilima.  </w:t>
      </w:r>
    </w:p>
    <w:p w14:paraId="3430D8BF" w14:textId="77777777" w:rsidR="00F64E1A" w:rsidRPr="00F64E1A" w:rsidRDefault="00F64E1A" w:rsidP="00F64E1A">
      <w:pPr>
        <w:spacing w:afterLines="69" w:after="165" w:line="0" w:lineRule="atLeast"/>
        <w:ind w:left="-5"/>
        <w:jc w:val="both"/>
        <w:rPr>
          <w:rFonts w:ascii="Arial" w:hAnsi="Arial" w:cs="Arial"/>
          <w:sz w:val="20"/>
          <w:szCs w:val="20"/>
        </w:rPr>
      </w:pPr>
      <w:r w:rsidRPr="00F64E1A">
        <w:rPr>
          <w:rFonts w:ascii="Arial" w:hAnsi="Arial" w:cs="Arial"/>
          <w:sz w:val="20"/>
          <w:szCs w:val="20"/>
        </w:rPr>
        <w:t>ODS je dužan u okviru standardne mjerne usluge, utvrđene Mrežnim pravilima s mjernih mjesta prikupiti, obraditi, provjeriti valjanost, potvrditi vrijednosti, pohraniti i dostaviti, ili učiniti dostupnim u odgovarajućem formatu za preuzimanje, obračunske mjerne podatke za potrebe Snabdjevača i Kupca, za obračun prema ovom Ugovoru.</w:t>
      </w:r>
    </w:p>
    <w:p w14:paraId="50F7EE4E" w14:textId="77777777" w:rsidR="00F64E1A" w:rsidRPr="00F64E1A" w:rsidRDefault="00F64E1A" w:rsidP="00F64E1A">
      <w:pPr>
        <w:spacing w:afterLines="69" w:after="165" w:line="0" w:lineRule="atLeast"/>
        <w:ind w:left="-5"/>
        <w:jc w:val="both"/>
        <w:rPr>
          <w:rFonts w:ascii="Arial" w:hAnsi="Arial" w:cs="Arial"/>
          <w:sz w:val="20"/>
          <w:szCs w:val="20"/>
        </w:rPr>
      </w:pPr>
      <w:r w:rsidRPr="00F64E1A">
        <w:rPr>
          <w:rFonts w:ascii="Arial" w:hAnsi="Arial" w:cs="Arial"/>
          <w:sz w:val="20"/>
          <w:szCs w:val="20"/>
        </w:rPr>
        <w:t>Kupac može od ODS-a naručiti nestandardne mjerne usluge, a ODS će ih pružiti i obračunati prema cjenovniku nestandardnih usluga odnosno prema ugovorenim cijenama.</w:t>
      </w:r>
    </w:p>
    <w:p w14:paraId="527E0BCA" w14:textId="77777777" w:rsidR="00F64E1A" w:rsidRPr="00F64E1A" w:rsidRDefault="00F64E1A" w:rsidP="00F64E1A">
      <w:pPr>
        <w:spacing w:afterLines="69" w:after="165" w:line="0" w:lineRule="atLeast"/>
        <w:ind w:left="-5"/>
        <w:jc w:val="both"/>
        <w:rPr>
          <w:rFonts w:ascii="Arial" w:hAnsi="Arial" w:cs="Arial"/>
          <w:sz w:val="20"/>
          <w:szCs w:val="20"/>
        </w:rPr>
      </w:pPr>
      <w:r w:rsidRPr="00F64E1A">
        <w:rPr>
          <w:rFonts w:ascii="Arial" w:hAnsi="Arial" w:cs="Arial"/>
          <w:sz w:val="20"/>
          <w:szCs w:val="20"/>
        </w:rPr>
        <w:lastRenderedPageBreak/>
        <w:t xml:space="preserve">Kupac je dužan u svako vrijeme omogućiti pristup obračunskom mjernom mjestu i mjernim uređajima radi održavanja i očitanja, kao i radi obustave isporuke - isključenja.  </w:t>
      </w:r>
    </w:p>
    <w:p w14:paraId="48971BF9" w14:textId="77777777" w:rsidR="00F64E1A" w:rsidRPr="00F64E1A" w:rsidRDefault="00F64E1A" w:rsidP="00F64E1A">
      <w:pPr>
        <w:spacing w:afterLines="69" w:after="165"/>
        <w:jc w:val="both"/>
        <w:rPr>
          <w:rFonts w:ascii="Arial" w:hAnsi="Arial" w:cs="Arial"/>
          <w:sz w:val="20"/>
          <w:szCs w:val="20"/>
        </w:rPr>
      </w:pPr>
      <w:r w:rsidRPr="00F64E1A">
        <w:rPr>
          <w:rFonts w:ascii="Arial" w:hAnsi="Arial" w:cs="Arial"/>
          <w:sz w:val="20"/>
          <w:szCs w:val="20"/>
        </w:rPr>
        <w:t>Očitanje mjernih uređaja u pravilu se vrši jedanput mjesečno, kao i u slučaju zamjene brojila, promjene tarifnih stavova za korisnike distributivnog sistema, zahtjeva za promjenu snabdjevača, privremenog isključenja sa distributivne mreže, promjene cijene snabdijevanja od strane Snabdjevača, i drugih elemenata koji utiču na obračun.</w:t>
      </w:r>
    </w:p>
    <w:p w14:paraId="68190642" w14:textId="77777777" w:rsidR="00F64E1A" w:rsidRPr="00F64E1A" w:rsidRDefault="00F64E1A" w:rsidP="00F64E1A">
      <w:pPr>
        <w:spacing w:before="360" w:afterLines="70" w:after="168"/>
        <w:rPr>
          <w:rFonts w:ascii="Arial" w:hAnsi="Arial" w:cs="Arial"/>
          <w:b/>
          <w:sz w:val="20"/>
          <w:szCs w:val="20"/>
        </w:rPr>
      </w:pPr>
      <w:r w:rsidRPr="00F64E1A">
        <w:rPr>
          <w:rFonts w:ascii="Arial" w:hAnsi="Arial" w:cs="Arial"/>
          <w:b/>
          <w:sz w:val="20"/>
          <w:szCs w:val="20"/>
        </w:rPr>
        <w:t xml:space="preserve">V </w:t>
      </w:r>
      <w:r w:rsidRPr="00F64E1A">
        <w:rPr>
          <w:rFonts w:ascii="Arial" w:hAnsi="Arial" w:cs="Arial"/>
          <w:b/>
          <w:sz w:val="20"/>
          <w:szCs w:val="20"/>
        </w:rPr>
        <w:tab/>
        <w:t>NAČIN OBRAČUNA I CIJENA ELEKTRIČNE ENERGIJE</w:t>
      </w:r>
    </w:p>
    <w:p w14:paraId="2311F3E9" w14:textId="77777777" w:rsidR="00F64E1A" w:rsidRPr="00F64E1A" w:rsidRDefault="00F64E1A" w:rsidP="00F64E1A">
      <w:pPr>
        <w:spacing w:after="68"/>
        <w:ind w:right="6"/>
        <w:jc w:val="center"/>
        <w:rPr>
          <w:rFonts w:ascii="Arial" w:hAnsi="Arial" w:cs="Arial"/>
          <w:b/>
          <w:sz w:val="20"/>
          <w:szCs w:val="20"/>
        </w:rPr>
      </w:pPr>
      <w:r w:rsidRPr="00F64E1A">
        <w:rPr>
          <w:rFonts w:ascii="Arial" w:hAnsi="Arial" w:cs="Arial"/>
          <w:b/>
          <w:sz w:val="20"/>
          <w:szCs w:val="20"/>
        </w:rPr>
        <w:t>Član 8.</w:t>
      </w:r>
    </w:p>
    <w:p w14:paraId="02C6F4A2" w14:textId="77777777" w:rsidR="00F64E1A" w:rsidRPr="00F64E1A" w:rsidRDefault="00F64E1A" w:rsidP="00F64E1A">
      <w:pPr>
        <w:spacing w:after="69"/>
        <w:ind w:right="6"/>
        <w:rPr>
          <w:rFonts w:ascii="Arial" w:hAnsi="Arial" w:cs="Arial"/>
          <w:sz w:val="20"/>
          <w:szCs w:val="20"/>
        </w:rPr>
      </w:pPr>
      <w:r w:rsidRPr="00F64E1A">
        <w:rPr>
          <w:rFonts w:ascii="Arial" w:hAnsi="Arial" w:cs="Arial"/>
          <w:sz w:val="20"/>
          <w:szCs w:val="20"/>
        </w:rPr>
        <w:t>Snabdjevač će obračunavati električnu energiju i uslugu korištenja mreže na osnovu mjernih podataka iz člana 7. ovog Ugovora.</w:t>
      </w:r>
    </w:p>
    <w:p w14:paraId="25A3AD2A" w14:textId="77777777" w:rsidR="00F64E1A" w:rsidRPr="00F64E1A" w:rsidRDefault="00F64E1A" w:rsidP="00F64E1A">
      <w:pPr>
        <w:pStyle w:val="Header"/>
        <w:spacing w:after="69"/>
        <w:jc w:val="both"/>
        <w:rPr>
          <w:rFonts w:ascii="Arial" w:hAnsi="Arial" w:cs="Arial"/>
          <w:sz w:val="20"/>
          <w:szCs w:val="20"/>
        </w:rPr>
      </w:pPr>
      <w:r w:rsidRPr="00F64E1A">
        <w:rPr>
          <w:rFonts w:ascii="Arial" w:hAnsi="Arial" w:cs="Arial"/>
          <w:sz w:val="20"/>
          <w:szCs w:val="20"/>
        </w:rPr>
        <w:t>Kupac preuzima obavezu plaćanja pripadajućeg dijela troškova zajedničke potrošnje ako sa više krajnjih kupaca ostvaruje zajedničku potrošnju.</w:t>
      </w:r>
    </w:p>
    <w:p w14:paraId="1336F496" w14:textId="77777777" w:rsidR="00F64E1A" w:rsidRPr="00F64E1A" w:rsidRDefault="00F64E1A" w:rsidP="00F64E1A">
      <w:pPr>
        <w:spacing w:after="69" w:line="0" w:lineRule="atLeast"/>
        <w:jc w:val="both"/>
        <w:rPr>
          <w:rFonts w:ascii="Arial" w:hAnsi="Arial" w:cs="Arial"/>
          <w:sz w:val="20"/>
          <w:szCs w:val="20"/>
        </w:rPr>
      </w:pPr>
      <w:r w:rsidRPr="00F64E1A">
        <w:rPr>
          <w:rFonts w:ascii="Arial" w:hAnsi="Arial" w:cs="Arial"/>
          <w:sz w:val="20"/>
          <w:szCs w:val="20"/>
        </w:rPr>
        <w:t xml:space="preserve">U slučaju kada se mjerenje vrši na naponu nižem, odnosno višem od napona na mjestu isporuke, Snabdjevač će obračunati korekciju obračunskih podataka za iznos gubitaka električne energije na osnovu podataka o gubicima električne energije dostavljenih od strane ODS-a. </w:t>
      </w:r>
    </w:p>
    <w:p w14:paraId="3E51DE2F" w14:textId="77777777" w:rsidR="00F64E1A" w:rsidRPr="00F64E1A" w:rsidRDefault="00F64E1A" w:rsidP="00F64E1A">
      <w:pPr>
        <w:spacing w:after="69" w:line="0" w:lineRule="atLeast"/>
        <w:jc w:val="both"/>
        <w:rPr>
          <w:rFonts w:ascii="Arial" w:hAnsi="Arial" w:cs="Arial"/>
          <w:sz w:val="20"/>
          <w:szCs w:val="20"/>
        </w:rPr>
      </w:pPr>
    </w:p>
    <w:p w14:paraId="65C573AF"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t>Član 9.</w:t>
      </w:r>
    </w:p>
    <w:p w14:paraId="62F3ECC5" w14:textId="77777777" w:rsidR="00F64E1A" w:rsidRPr="00F64E1A" w:rsidRDefault="00F64E1A" w:rsidP="00F64E1A">
      <w:pPr>
        <w:pStyle w:val="BodyText"/>
        <w:spacing w:afterLines="69" w:after="165"/>
        <w:jc w:val="both"/>
        <w:rPr>
          <w:rFonts w:ascii="Arial" w:hAnsi="Arial" w:cs="Arial"/>
          <w:sz w:val="20"/>
          <w:szCs w:val="20"/>
          <w:lang w:val="bs-Latn-BA" w:eastAsia="hr-BA"/>
        </w:rPr>
      </w:pPr>
      <w:r w:rsidRPr="00F64E1A">
        <w:rPr>
          <w:rFonts w:ascii="Arial" w:hAnsi="Arial" w:cs="Arial"/>
          <w:sz w:val="20"/>
          <w:szCs w:val="20"/>
          <w:lang w:val="bs-Latn-BA" w:eastAsia="hr-BA"/>
        </w:rPr>
        <w:t>Cijena snabdijevanja od strane Snabdjevača su Tarifni stavovi za električnu energiju koji su navedeni u</w:t>
      </w:r>
      <w:r w:rsidRPr="00F64E1A">
        <w:rPr>
          <w:rFonts w:ascii="Arial" w:hAnsi="Arial" w:cs="Arial"/>
          <w:sz w:val="20"/>
          <w:szCs w:val="20"/>
          <w:lang w:val="bs-Latn-BA"/>
        </w:rPr>
        <w:t xml:space="preserve"> </w:t>
      </w:r>
      <w:r w:rsidRPr="00F64E1A">
        <w:rPr>
          <w:rFonts w:ascii="Arial" w:hAnsi="Arial" w:cs="Arial"/>
          <w:color w:val="000000"/>
          <w:sz w:val="20"/>
          <w:szCs w:val="20"/>
          <w:lang w:val="bs-Latn-BA"/>
        </w:rPr>
        <w:t>Prilogu 2.</w:t>
      </w:r>
    </w:p>
    <w:p w14:paraId="42CF267F" w14:textId="77777777" w:rsidR="00F64E1A" w:rsidRPr="00F64E1A" w:rsidRDefault="00F64E1A" w:rsidP="00F64E1A">
      <w:pPr>
        <w:pStyle w:val="BodyText"/>
        <w:spacing w:afterLines="69" w:after="165"/>
        <w:jc w:val="both"/>
        <w:rPr>
          <w:rFonts w:ascii="Arial" w:hAnsi="Arial" w:cs="Arial"/>
          <w:sz w:val="20"/>
          <w:szCs w:val="20"/>
          <w:lang w:val="bs-Latn-BA" w:eastAsia="hr-BA"/>
        </w:rPr>
      </w:pPr>
      <w:r w:rsidRPr="00F64E1A">
        <w:rPr>
          <w:rFonts w:ascii="Arial" w:hAnsi="Arial" w:cs="Arial"/>
          <w:sz w:val="20"/>
          <w:szCs w:val="20"/>
          <w:lang w:val="bs-Latn-BA" w:eastAsia="hr-BA"/>
        </w:rPr>
        <w:t xml:space="preserve">Tarifni stavovi za električnu energiju su cijene obračunskih elemenata, koje su određene prema tarifnom modelu. </w:t>
      </w:r>
    </w:p>
    <w:p w14:paraId="2004A351" w14:textId="77777777" w:rsidR="00F64E1A" w:rsidRPr="00F64E1A" w:rsidRDefault="00F64E1A" w:rsidP="00F64E1A">
      <w:pPr>
        <w:pStyle w:val="BodyText"/>
        <w:spacing w:afterLines="69" w:after="165"/>
        <w:jc w:val="both"/>
        <w:rPr>
          <w:rFonts w:ascii="Arial" w:hAnsi="Arial" w:cs="Arial"/>
          <w:sz w:val="20"/>
          <w:szCs w:val="20"/>
          <w:lang w:val="bs-Latn-BA" w:eastAsia="hr-BA"/>
        </w:rPr>
      </w:pPr>
      <w:r w:rsidRPr="00F64E1A">
        <w:rPr>
          <w:rFonts w:ascii="Arial" w:hAnsi="Arial" w:cs="Arial"/>
          <w:sz w:val="20"/>
          <w:szCs w:val="20"/>
          <w:lang w:val="bs-Latn-BA" w:eastAsia="hr-BA"/>
        </w:rPr>
        <w:t>Tarifni stavovi za električnu energiju iz Priloga 2 ovog Ugovora su fiksni za vrijeme trajanja Ugovora.</w:t>
      </w:r>
    </w:p>
    <w:p w14:paraId="6CFA1159" w14:textId="77777777" w:rsidR="00F64E1A" w:rsidRPr="00F64E1A" w:rsidRDefault="00F64E1A" w:rsidP="00F64E1A">
      <w:pPr>
        <w:pStyle w:val="BodyText"/>
        <w:spacing w:afterLines="69" w:after="165"/>
        <w:jc w:val="both"/>
        <w:rPr>
          <w:rFonts w:ascii="Arial" w:hAnsi="Arial" w:cs="Arial"/>
          <w:sz w:val="20"/>
          <w:szCs w:val="20"/>
          <w:lang w:val="bs-Latn-BA" w:eastAsia="hr-BA"/>
        </w:rPr>
      </w:pPr>
      <w:r w:rsidRPr="00F64E1A">
        <w:rPr>
          <w:rFonts w:ascii="Arial" w:hAnsi="Arial" w:cs="Arial"/>
          <w:sz w:val="20"/>
          <w:szCs w:val="20"/>
          <w:lang w:val="bs-Latn-BA" w:eastAsia="hr-BA"/>
        </w:rPr>
        <w:t xml:space="preserve">U slučaju da dođe do promjene Tarifnih stavova za korisnike distributivnog sistema JP Elektroprivreda BiH d.d. – Sarajevo, Snabdjevač i Kupac su saglasni da se primjenjuju novi tarifni stavovi od dana stupanja na snagu istih, a što u istom obimu mijenja ukupne tarifne stavove. </w:t>
      </w:r>
    </w:p>
    <w:p w14:paraId="507862A4" w14:textId="77777777" w:rsidR="00F64E1A" w:rsidRPr="00F64E1A" w:rsidRDefault="00F64E1A" w:rsidP="00F64E1A">
      <w:pPr>
        <w:pStyle w:val="BodyText"/>
        <w:spacing w:afterLines="69" w:after="165"/>
        <w:jc w:val="both"/>
        <w:rPr>
          <w:rFonts w:ascii="Arial" w:hAnsi="Arial" w:cs="Arial"/>
          <w:color w:val="000000"/>
          <w:sz w:val="20"/>
          <w:szCs w:val="20"/>
          <w:lang w:val="bs-Latn-BA"/>
        </w:rPr>
      </w:pPr>
      <w:bookmarkStart w:id="0" w:name="_Hlk204859087"/>
      <w:r w:rsidRPr="00F64E1A">
        <w:rPr>
          <w:rFonts w:ascii="Arial" w:hAnsi="Arial" w:cs="Arial"/>
          <w:color w:val="000000"/>
          <w:sz w:val="20"/>
          <w:szCs w:val="20"/>
          <w:lang w:val="bs-Latn-BA"/>
        </w:rPr>
        <w:t>U slučaju da dođe do promjene naknade za podsticanje proizvodnje električne energije iz obnovljivih izvora energije i efikasne kogeneracije, primjenjivaće se nova naknada za podsticanje proizvodnje električne energije iz obnovljivih izvora energije i efikasne kogeneracije, od dana stupanja na snagu iste.</w:t>
      </w:r>
    </w:p>
    <w:bookmarkEnd w:id="0"/>
    <w:p w14:paraId="356D0937" w14:textId="77777777" w:rsidR="00F64E1A" w:rsidRPr="00F64E1A" w:rsidRDefault="00F64E1A" w:rsidP="00F64E1A">
      <w:pPr>
        <w:pStyle w:val="BodyText"/>
        <w:spacing w:afterLines="69" w:after="165"/>
        <w:jc w:val="both"/>
        <w:rPr>
          <w:rFonts w:ascii="Arial" w:hAnsi="Arial" w:cs="Arial"/>
          <w:sz w:val="20"/>
          <w:szCs w:val="20"/>
          <w:lang w:val="bs-Latn-BA" w:eastAsia="hr-BA"/>
        </w:rPr>
      </w:pPr>
      <w:r w:rsidRPr="00F64E1A">
        <w:rPr>
          <w:rFonts w:ascii="Arial" w:hAnsi="Arial" w:cs="Arial"/>
          <w:sz w:val="20"/>
          <w:szCs w:val="20"/>
          <w:lang w:val="bs-Latn-BA" w:eastAsia="hr-BA"/>
        </w:rPr>
        <w:t>Na iznos obračunate utrošene električne energije i usluge korištenja mreže, Snabdjevač će Kupcu obračunati iznos PDV-a i druge primjenjive naknade u skladu s važećim propisima.</w:t>
      </w:r>
    </w:p>
    <w:p w14:paraId="33076271" w14:textId="1FA14A8E" w:rsidR="00F64E1A" w:rsidRPr="00F64E1A" w:rsidRDefault="00F64E1A" w:rsidP="00F64E1A">
      <w:pPr>
        <w:pStyle w:val="BodyText"/>
        <w:spacing w:afterLines="69" w:after="165"/>
        <w:jc w:val="both"/>
        <w:rPr>
          <w:rFonts w:ascii="Arial" w:hAnsi="Arial" w:cs="Arial"/>
          <w:sz w:val="20"/>
          <w:szCs w:val="20"/>
          <w:lang w:val="bs-Latn-BA" w:eastAsia="hr-BA"/>
        </w:rPr>
      </w:pPr>
      <w:r w:rsidRPr="00F64E1A">
        <w:rPr>
          <w:rFonts w:ascii="Arial" w:hAnsi="Arial" w:cs="Arial"/>
          <w:sz w:val="20"/>
          <w:szCs w:val="20"/>
          <w:lang w:val="bs-Latn-BA" w:eastAsia="hr-BA"/>
        </w:rPr>
        <w:t>Procijenjena vrijednost    ovog    ugovora,    prema    ugovorenim    količinama    i  tarifnim stavovima za električnu energiju koji su navedeni u</w:t>
      </w:r>
      <w:r w:rsidRPr="00F64E1A">
        <w:rPr>
          <w:rFonts w:ascii="Arial" w:hAnsi="Arial" w:cs="Arial"/>
          <w:sz w:val="20"/>
          <w:szCs w:val="20"/>
          <w:lang w:val="bs-Latn-BA"/>
        </w:rPr>
        <w:t xml:space="preserve"> Prilogu 2 </w:t>
      </w:r>
      <w:r w:rsidRPr="00F64E1A">
        <w:rPr>
          <w:rFonts w:ascii="Arial" w:hAnsi="Arial" w:cs="Arial"/>
          <w:sz w:val="20"/>
          <w:szCs w:val="20"/>
          <w:lang w:val="bs-Latn-BA" w:eastAsia="hr-BA"/>
        </w:rPr>
        <w:t xml:space="preserve">iznosi </w:t>
      </w:r>
      <w:r>
        <w:rPr>
          <w:rFonts w:ascii="Arial" w:hAnsi="Arial" w:cs="Arial"/>
          <w:sz w:val="20"/>
          <w:szCs w:val="20"/>
          <w:lang w:val="bs-Latn-BA" w:eastAsia="hr-BA"/>
        </w:rPr>
        <w:t>_______________</w:t>
      </w:r>
      <w:r w:rsidRPr="00F64E1A">
        <w:rPr>
          <w:rFonts w:ascii="Arial" w:hAnsi="Arial" w:cs="Arial"/>
          <w:sz w:val="20"/>
          <w:szCs w:val="20"/>
          <w:lang w:val="bs-Latn-BA" w:eastAsia="hr-BA"/>
        </w:rPr>
        <w:t xml:space="preserve"> bez PDV-a. </w:t>
      </w:r>
    </w:p>
    <w:p w14:paraId="3D584C43" w14:textId="77777777" w:rsidR="00F64E1A" w:rsidRPr="00F64E1A" w:rsidRDefault="00F64E1A" w:rsidP="00F64E1A">
      <w:pPr>
        <w:pStyle w:val="BodyText"/>
        <w:spacing w:afterLines="69" w:after="165"/>
        <w:jc w:val="both"/>
        <w:rPr>
          <w:rFonts w:ascii="Arial" w:hAnsi="Arial" w:cs="Arial"/>
          <w:sz w:val="20"/>
          <w:szCs w:val="20"/>
          <w:lang w:val="bs-Latn-BA" w:eastAsia="hr-BA"/>
        </w:rPr>
      </w:pPr>
    </w:p>
    <w:p w14:paraId="66479AE8" w14:textId="77777777" w:rsidR="00F64E1A" w:rsidRPr="00F64E1A" w:rsidRDefault="00F64E1A" w:rsidP="00F64E1A">
      <w:pPr>
        <w:spacing w:after="68"/>
        <w:jc w:val="center"/>
        <w:rPr>
          <w:rFonts w:ascii="Arial" w:hAnsi="Arial" w:cs="Arial"/>
          <w:b/>
          <w:sz w:val="20"/>
          <w:szCs w:val="20"/>
        </w:rPr>
      </w:pPr>
      <w:r w:rsidRPr="00F64E1A">
        <w:rPr>
          <w:rFonts w:ascii="Arial" w:hAnsi="Arial" w:cs="Arial"/>
          <w:b/>
          <w:bCs/>
          <w:iCs/>
          <w:sz w:val="20"/>
          <w:szCs w:val="20"/>
        </w:rPr>
        <w:t>Član 10.</w:t>
      </w:r>
    </w:p>
    <w:p w14:paraId="640EACE4" w14:textId="77777777" w:rsidR="00F64E1A" w:rsidRPr="00F64E1A" w:rsidRDefault="00F64E1A" w:rsidP="00F64E1A">
      <w:pPr>
        <w:spacing w:after="69"/>
        <w:rPr>
          <w:rFonts w:ascii="Arial" w:hAnsi="Arial" w:cs="Arial"/>
          <w:sz w:val="20"/>
          <w:szCs w:val="20"/>
        </w:rPr>
      </w:pPr>
      <w:r w:rsidRPr="00F64E1A">
        <w:rPr>
          <w:rFonts w:ascii="Arial" w:hAnsi="Arial" w:cs="Arial"/>
          <w:sz w:val="20"/>
          <w:szCs w:val="20"/>
        </w:rPr>
        <w:t xml:space="preserve">Snabdjevač će iskazati obračun sa jasnom strukturom, uključujući cijenu korištenja distributivne mreže, posebnu stavku iznosa naknade za obnovljive izvore, porez na dodatnu vrijednost i druge primjenjive naknade u skladu sa ovim Ugovorom i važećim propisima, a koje će na računu biti iskazane odvojeno.  </w:t>
      </w:r>
    </w:p>
    <w:p w14:paraId="220B9546" w14:textId="77777777" w:rsidR="00F64E1A" w:rsidRPr="00F64E1A" w:rsidRDefault="00F64E1A" w:rsidP="00F64E1A">
      <w:pPr>
        <w:spacing w:after="69"/>
        <w:rPr>
          <w:rFonts w:ascii="Arial" w:hAnsi="Arial" w:cs="Arial"/>
          <w:sz w:val="20"/>
          <w:szCs w:val="20"/>
        </w:rPr>
      </w:pPr>
    </w:p>
    <w:p w14:paraId="236CA3C7" w14:textId="77777777" w:rsidR="00F64E1A" w:rsidRDefault="00F64E1A" w:rsidP="00F64E1A">
      <w:pPr>
        <w:spacing w:before="360" w:afterLines="70" w:after="168"/>
        <w:rPr>
          <w:rFonts w:ascii="Arial" w:hAnsi="Arial" w:cs="Arial"/>
          <w:b/>
          <w:sz w:val="20"/>
          <w:szCs w:val="20"/>
        </w:rPr>
      </w:pPr>
    </w:p>
    <w:p w14:paraId="316A6E3B" w14:textId="09B5EDB3" w:rsidR="00F64E1A" w:rsidRPr="00F64E1A" w:rsidRDefault="00F64E1A" w:rsidP="00F64E1A">
      <w:pPr>
        <w:spacing w:before="360" w:afterLines="70" w:after="168"/>
        <w:rPr>
          <w:rFonts w:ascii="Arial" w:hAnsi="Arial" w:cs="Arial"/>
          <w:b/>
          <w:sz w:val="20"/>
          <w:szCs w:val="20"/>
        </w:rPr>
      </w:pPr>
      <w:r w:rsidRPr="00F64E1A">
        <w:rPr>
          <w:rFonts w:ascii="Arial" w:hAnsi="Arial" w:cs="Arial"/>
          <w:b/>
          <w:sz w:val="20"/>
          <w:szCs w:val="20"/>
        </w:rPr>
        <w:t>VI</w:t>
      </w:r>
      <w:r w:rsidRPr="00F64E1A">
        <w:rPr>
          <w:rFonts w:ascii="Arial" w:hAnsi="Arial" w:cs="Arial"/>
          <w:b/>
          <w:sz w:val="20"/>
          <w:szCs w:val="20"/>
        </w:rPr>
        <w:tab/>
        <w:t>DOSTAVA RAČUNA I PLAĆANJE</w:t>
      </w:r>
    </w:p>
    <w:p w14:paraId="5B139211"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lastRenderedPageBreak/>
        <w:t>Član 11.</w:t>
      </w:r>
    </w:p>
    <w:p w14:paraId="18D77EB4" w14:textId="77777777" w:rsidR="00F64E1A" w:rsidRPr="00F64E1A" w:rsidRDefault="00F64E1A" w:rsidP="00F64E1A">
      <w:pPr>
        <w:spacing w:afterLines="69" w:after="165"/>
        <w:ind w:left="-5"/>
        <w:jc w:val="both"/>
        <w:rPr>
          <w:rFonts w:ascii="Arial" w:hAnsi="Arial" w:cs="Arial"/>
          <w:sz w:val="20"/>
          <w:szCs w:val="20"/>
        </w:rPr>
      </w:pPr>
      <w:r w:rsidRPr="00F64E1A">
        <w:rPr>
          <w:rFonts w:ascii="Arial" w:hAnsi="Arial" w:cs="Arial"/>
          <w:sz w:val="20"/>
          <w:szCs w:val="20"/>
        </w:rPr>
        <w:t xml:space="preserve">Snabdjevač dostavlja račun Kupcu na osnovu obračuna izvršenog po odredbama ovog Ugovora, po obračunskom mjernom mjestu, u roku od 5 (pet) dana od datuma izdavanja računa. </w:t>
      </w:r>
    </w:p>
    <w:p w14:paraId="1E2481C8" w14:textId="77777777" w:rsidR="00F64E1A" w:rsidRPr="00F64E1A" w:rsidRDefault="00F64E1A" w:rsidP="00F64E1A">
      <w:pPr>
        <w:spacing w:afterLines="69" w:after="165"/>
        <w:ind w:left="-5"/>
        <w:jc w:val="both"/>
        <w:rPr>
          <w:rFonts w:ascii="Arial" w:hAnsi="Arial" w:cs="Arial"/>
          <w:sz w:val="20"/>
          <w:szCs w:val="20"/>
        </w:rPr>
      </w:pPr>
      <w:r w:rsidRPr="00F64E1A">
        <w:rPr>
          <w:rFonts w:ascii="Arial" w:hAnsi="Arial" w:cs="Arial"/>
          <w:sz w:val="20"/>
          <w:szCs w:val="20"/>
        </w:rPr>
        <w:t>Račun sadrži jasnu strukturu troškova i propisanih naknada.</w:t>
      </w:r>
    </w:p>
    <w:p w14:paraId="79938695" w14:textId="77777777" w:rsidR="00F64E1A" w:rsidRPr="00F64E1A" w:rsidRDefault="00F64E1A" w:rsidP="00F64E1A">
      <w:pPr>
        <w:spacing w:afterLines="69" w:after="165"/>
        <w:jc w:val="both"/>
        <w:rPr>
          <w:rFonts w:ascii="Arial" w:hAnsi="Arial" w:cs="Arial"/>
          <w:sz w:val="20"/>
          <w:szCs w:val="20"/>
        </w:rPr>
      </w:pPr>
      <w:r w:rsidRPr="00F64E1A">
        <w:rPr>
          <w:rFonts w:ascii="Arial" w:hAnsi="Arial" w:cs="Arial"/>
          <w:sz w:val="20"/>
          <w:szCs w:val="20"/>
        </w:rPr>
        <w:t>Kupcu se račun dostavlja putem pošte Ugovora ili putem elektronske pošte (ukoliko se kupac izjasni), na e-mail adresu dostave računa. Ukoliko se u toku trajanja ovog Ugovora Kupac tako opredijeli (pisanim putem ili putem e-mail-a), može izvršiti promjenu načina dostave računa i/ili promjenu adrese ili e-mail adrese dostave računa.</w:t>
      </w:r>
    </w:p>
    <w:p w14:paraId="2B9EF36C" w14:textId="77777777" w:rsidR="00F64E1A" w:rsidRPr="00F64E1A" w:rsidRDefault="00F64E1A" w:rsidP="00F64E1A">
      <w:pPr>
        <w:spacing w:afterLines="69" w:after="165" w:line="240" w:lineRule="auto"/>
        <w:jc w:val="both"/>
        <w:rPr>
          <w:rFonts w:ascii="Arial" w:hAnsi="Arial" w:cs="Arial"/>
          <w:sz w:val="20"/>
          <w:szCs w:val="20"/>
        </w:rPr>
      </w:pPr>
      <w:r w:rsidRPr="00F64E1A">
        <w:rPr>
          <w:rFonts w:ascii="Arial" w:hAnsi="Arial" w:cs="Arial"/>
          <w:sz w:val="20"/>
          <w:szCs w:val="20"/>
        </w:rPr>
        <w:t>Ako Kupac ne zaprimi račun za obračunski period u ugovorenom roku, dužan je o tome obavijestiti Snabdjevača najkasnije do 15. u mjesecu. Snabdjevač će izdati Kupcu kopiju računa bez posebne naknade.</w:t>
      </w:r>
    </w:p>
    <w:p w14:paraId="0BED424A" w14:textId="19D3C22B" w:rsidR="00F64E1A" w:rsidRPr="00F64E1A" w:rsidRDefault="00F64E1A" w:rsidP="00F64E1A">
      <w:pPr>
        <w:spacing w:after="68" w:line="432" w:lineRule="auto"/>
        <w:jc w:val="center"/>
        <w:rPr>
          <w:rFonts w:ascii="Arial" w:hAnsi="Arial" w:cs="Arial"/>
          <w:b/>
          <w:sz w:val="20"/>
          <w:szCs w:val="20"/>
        </w:rPr>
      </w:pPr>
      <w:r w:rsidRPr="00F64E1A">
        <w:rPr>
          <w:rFonts w:ascii="Arial" w:hAnsi="Arial" w:cs="Arial"/>
          <w:b/>
          <w:sz w:val="20"/>
          <w:szCs w:val="20"/>
        </w:rPr>
        <w:t>Član 12.</w:t>
      </w:r>
    </w:p>
    <w:p w14:paraId="2814D25F" w14:textId="77777777" w:rsidR="00F64E1A" w:rsidRPr="00F64E1A" w:rsidRDefault="00F64E1A" w:rsidP="00F64E1A">
      <w:pPr>
        <w:spacing w:afterLines="69" w:after="165"/>
        <w:rPr>
          <w:rFonts w:ascii="Arial" w:hAnsi="Arial" w:cs="Arial"/>
          <w:sz w:val="20"/>
          <w:szCs w:val="20"/>
        </w:rPr>
      </w:pPr>
      <w:r w:rsidRPr="00F64E1A">
        <w:rPr>
          <w:rFonts w:ascii="Arial" w:hAnsi="Arial" w:cs="Arial"/>
          <w:sz w:val="20"/>
          <w:szCs w:val="20"/>
        </w:rPr>
        <w:t xml:space="preserve">Rok plaćanja ispostavljenog računa je: </w:t>
      </w:r>
    </w:p>
    <w:p w14:paraId="41D756E9" w14:textId="77777777" w:rsidR="00F64E1A" w:rsidRPr="00F64E1A" w:rsidRDefault="00F64E1A" w:rsidP="00F64E1A">
      <w:pPr>
        <w:numPr>
          <w:ilvl w:val="0"/>
          <w:numId w:val="1"/>
        </w:numPr>
        <w:spacing w:after="0" w:line="259" w:lineRule="auto"/>
        <w:ind w:left="11"/>
        <w:jc w:val="both"/>
        <w:rPr>
          <w:rFonts w:ascii="Arial" w:hAnsi="Arial" w:cs="Arial"/>
          <w:sz w:val="20"/>
          <w:szCs w:val="20"/>
        </w:rPr>
      </w:pPr>
      <w:r w:rsidRPr="00F64E1A">
        <w:rPr>
          <w:rFonts w:ascii="Arial" w:hAnsi="Arial" w:cs="Arial"/>
          <w:sz w:val="20"/>
          <w:szCs w:val="20"/>
        </w:rPr>
        <w:t xml:space="preserve">15 (petnaest) dana od datuma izdavanja računa ukoliko Kupac na dan izdavanja računa ima dospjelih obaveza po osnovu isporučene električne energije; odnosno </w:t>
      </w:r>
    </w:p>
    <w:p w14:paraId="7D2DFEA9" w14:textId="77777777" w:rsidR="00F64E1A" w:rsidRPr="00F64E1A" w:rsidRDefault="00F64E1A" w:rsidP="00F64E1A">
      <w:pPr>
        <w:numPr>
          <w:ilvl w:val="0"/>
          <w:numId w:val="1"/>
        </w:numPr>
        <w:spacing w:afterLines="69" w:after="165" w:line="259" w:lineRule="auto"/>
        <w:jc w:val="both"/>
        <w:rPr>
          <w:rFonts w:ascii="Arial" w:hAnsi="Arial" w:cs="Arial"/>
          <w:sz w:val="20"/>
          <w:szCs w:val="20"/>
        </w:rPr>
      </w:pPr>
      <w:r w:rsidRPr="00F64E1A">
        <w:rPr>
          <w:rFonts w:ascii="Arial" w:hAnsi="Arial" w:cs="Arial"/>
          <w:sz w:val="20"/>
          <w:szCs w:val="20"/>
        </w:rPr>
        <w:t>30 (trideset) dana od datuma izdavanja računa ukoliko Kupac na dan izdavanja računa nema dospjelih obaveza po osnovu isporučene električne energije.</w:t>
      </w:r>
    </w:p>
    <w:p w14:paraId="688F8750" w14:textId="77777777" w:rsidR="00F64E1A" w:rsidRPr="00F64E1A" w:rsidRDefault="00F64E1A" w:rsidP="00F64E1A">
      <w:pPr>
        <w:spacing w:afterLines="69" w:after="165"/>
        <w:ind w:left="10"/>
        <w:jc w:val="both"/>
        <w:rPr>
          <w:rFonts w:ascii="Arial" w:hAnsi="Arial" w:cs="Arial"/>
          <w:color w:val="FF0000"/>
          <w:sz w:val="20"/>
          <w:szCs w:val="20"/>
        </w:rPr>
      </w:pPr>
      <w:r w:rsidRPr="00F64E1A">
        <w:rPr>
          <w:rFonts w:ascii="Arial" w:hAnsi="Arial" w:cs="Arial"/>
          <w:sz w:val="20"/>
          <w:szCs w:val="20"/>
        </w:rPr>
        <w:t>Ako Kupac ne plati novčanu obavezu u roku dospijeća, Snabdjevač će obračunati zakonsku zateznu kamatu u visini stope zatezne kamate propisane zakonom, kao i sve druge zakonom propisane naknade.</w:t>
      </w:r>
    </w:p>
    <w:p w14:paraId="6546F3E2" w14:textId="77777777" w:rsidR="00F64E1A" w:rsidRPr="00F64E1A" w:rsidRDefault="00F64E1A" w:rsidP="00F64E1A">
      <w:pPr>
        <w:spacing w:afterLines="69" w:after="165"/>
        <w:jc w:val="both"/>
        <w:rPr>
          <w:rFonts w:ascii="Arial" w:hAnsi="Arial" w:cs="Arial"/>
          <w:sz w:val="20"/>
          <w:szCs w:val="20"/>
        </w:rPr>
      </w:pPr>
      <w:r w:rsidRPr="00F64E1A">
        <w:rPr>
          <w:rFonts w:ascii="Arial" w:hAnsi="Arial" w:cs="Arial"/>
          <w:sz w:val="20"/>
          <w:szCs w:val="20"/>
        </w:rPr>
        <w:t>Snabdjevač će dospjela, a nenaplaćena potraživanja naplaćivati na način da se prvo naplate troškovi, zatim kamate i na kraju glavnica.</w:t>
      </w:r>
    </w:p>
    <w:p w14:paraId="6E070D8D"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t>Član 13.</w:t>
      </w:r>
    </w:p>
    <w:p w14:paraId="1F9FBC02"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U slučaju da Kupac neuredno izmiruje svoje obaveze po osnovu ovog Ugovora, Snabdjevač može tražiti, a Kupac je dužan dostaviti Snabdjevaču bankovnu garanciju ili bjanko mjenicu sa mjeničnom izjavom kao garanciju obezbjeđenja plaćanja preuzete električne energije.</w:t>
      </w:r>
    </w:p>
    <w:p w14:paraId="4DFC4DDA"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 xml:space="preserve">Bankarska garancija iz ovog člana se dostavlja sa rokom dužim za tri mjeseca od perioda na koji je zaključen ovaj Ugovor, dok će visina bankarske garancije iznositi tri prosječne mjesečne fakture Kupca u skladu sa ovim Ugovorom. </w:t>
      </w:r>
    </w:p>
    <w:p w14:paraId="1006712A" w14:textId="77777777" w:rsidR="00F64E1A" w:rsidRPr="00F64E1A" w:rsidRDefault="00F64E1A" w:rsidP="00F64E1A">
      <w:pPr>
        <w:spacing w:after="68" w:line="0" w:lineRule="atLeast"/>
        <w:jc w:val="center"/>
        <w:rPr>
          <w:rFonts w:ascii="Arial" w:hAnsi="Arial" w:cs="Arial"/>
          <w:b/>
          <w:sz w:val="20"/>
          <w:szCs w:val="20"/>
        </w:rPr>
      </w:pPr>
      <w:r w:rsidRPr="00F64E1A">
        <w:rPr>
          <w:rFonts w:ascii="Arial" w:hAnsi="Arial" w:cs="Arial"/>
          <w:b/>
          <w:sz w:val="20"/>
          <w:szCs w:val="20"/>
        </w:rPr>
        <w:t>Član 14.</w:t>
      </w:r>
    </w:p>
    <w:p w14:paraId="62301C97" w14:textId="77777777" w:rsidR="00F64E1A" w:rsidRPr="00F64E1A" w:rsidRDefault="00F64E1A" w:rsidP="00F64E1A">
      <w:pPr>
        <w:spacing w:after="69"/>
        <w:ind w:left="-5"/>
        <w:jc w:val="both"/>
        <w:rPr>
          <w:rFonts w:ascii="Arial" w:hAnsi="Arial" w:cs="Arial"/>
          <w:sz w:val="20"/>
          <w:szCs w:val="20"/>
        </w:rPr>
      </w:pPr>
      <w:r w:rsidRPr="00F64E1A">
        <w:rPr>
          <w:rFonts w:ascii="Arial" w:hAnsi="Arial" w:cs="Arial"/>
          <w:sz w:val="20"/>
          <w:szCs w:val="20"/>
        </w:rPr>
        <w:t xml:space="preserve">Kupac može podnijeti Snabdjevaču prigovor u roku od 15 (petnaest) dana od dana izdavanja računa u kojem djelimično ili u cijelosti osporava račun. </w:t>
      </w:r>
    </w:p>
    <w:p w14:paraId="6AC5BFDE" w14:textId="77777777" w:rsidR="00F64E1A" w:rsidRPr="00F64E1A" w:rsidRDefault="00F64E1A" w:rsidP="00F64E1A">
      <w:pPr>
        <w:spacing w:after="69"/>
        <w:ind w:left="-5"/>
        <w:jc w:val="both"/>
        <w:rPr>
          <w:rFonts w:ascii="Arial" w:hAnsi="Arial" w:cs="Arial"/>
          <w:sz w:val="20"/>
          <w:szCs w:val="20"/>
        </w:rPr>
      </w:pPr>
      <w:r w:rsidRPr="00F64E1A">
        <w:rPr>
          <w:rFonts w:ascii="Arial" w:hAnsi="Arial" w:cs="Arial"/>
          <w:sz w:val="20"/>
          <w:szCs w:val="20"/>
        </w:rPr>
        <w:t>Prigovor K</w:t>
      </w:r>
      <w:r w:rsidRPr="00F64E1A">
        <w:rPr>
          <w:rFonts w:ascii="Arial" w:hAnsi="Arial" w:cs="Arial"/>
          <w:bCs/>
          <w:sz w:val="20"/>
          <w:szCs w:val="20"/>
        </w:rPr>
        <w:t xml:space="preserve">upca </w:t>
      </w:r>
      <w:r w:rsidRPr="00F64E1A">
        <w:rPr>
          <w:rFonts w:ascii="Arial" w:hAnsi="Arial" w:cs="Arial"/>
          <w:sz w:val="20"/>
          <w:szCs w:val="20"/>
        </w:rPr>
        <w:t>ne odgađa plaćanje neosporenog dijela računa u roku dospijeća.</w:t>
      </w:r>
    </w:p>
    <w:p w14:paraId="3F5EA0E2"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 xml:space="preserve">Snabdjevač je dužan odgovoriti pisanim putem Kupcu na prigovor u roku od 15 (petnaest) dana od dana prijema prigovora. </w:t>
      </w:r>
    </w:p>
    <w:p w14:paraId="2C4ED40C"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 xml:space="preserve">Ako je prigovor opravdan, Snabdjevač će izdati novi račun s novim rokom dospijeća. U slučaju neprihvaćanja prigovora, Kupac je dužan platiti prvobitno ispostavljeni račun u punom iznosu. </w:t>
      </w:r>
    </w:p>
    <w:p w14:paraId="672990F2" w14:textId="77777777" w:rsidR="00F64E1A" w:rsidRPr="00F64E1A" w:rsidRDefault="00F64E1A" w:rsidP="00F64E1A">
      <w:pPr>
        <w:spacing w:after="69"/>
        <w:jc w:val="both"/>
        <w:rPr>
          <w:rFonts w:ascii="Arial" w:hAnsi="Arial" w:cs="Arial"/>
          <w:sz w:val="20"/>
          <w:szCs w:val="20"/>
        </w:rPr>
      </w:pPr>
      <w:r w:rsidRPr="00F64E1A">
        <w:rPr>
          <w:rFonts w:ascii="Arial" w:hAnsi="Arial" w:cs="Arial"/>
          <w:sz w:val="20"/>
          <w:szCs w:val="20"/>
        </w:rPr>
        <w:t>U slučaju da se prigovor Kupca odnosi na neku povredu odredbi Zakona i Opštih uslova, a ne na izdati račun, Kupac ima pravo prigovora u roku od 15 dana od dana nastanka razloga za podnošenje prigovora. Snabdjevač će pisanim putem odgovoriti u roku od 15 dana.</w:t>
      </w:r>
    </w:p>
    <w:p w14:paraId="40AA83C8" w14:textId="77777777" w:rsidR="00F64E1A" w:rsidRPr="00F64E1A" w:rsidRDefault="00F64E1A" w:rsidP="00F64E1A">
      <w:pPr>
        <w:pStyle w:val="Header"/>
        <w:tabs>
          <w:tab w:val="left" w:pos="1560"/>
        </w:tabs>
        <w:spacing w:after="69" w:line="259" w:lineRule="auto"/>
        <w:rPr>
          <w:rFonts w:ascii="Arial" w:hAnsi="Arial" w:cs="Arial"/>
          <w:color w:val="000000"/>
          <w:sz w:val="20"/>
          <w:szCs w:val="20"/>
        </w:rPr>
      </w:pPr>
      <w:r w:rsidRPr="00F64E1A">
        <w:rPr>
          <w:rFonts w:ascii="Arial" w:hAnsi="Arial" w:cs="Arial"/>
          <w:color w:val="000000"/>
          <w:sz w:val="20"/>
          <w:szCs w:val="20"/>
        </w:rPr>
        <w:t>Prigovori će se rješavati na način predviđen internim aktom Snabdjevača, Zakonom i Opštim uslovima.</w:t>
      </w:r>
    </w:p>
    <w:p w14:paraId="3B88D244"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t>Član 15.</w:t>
      </w:r>
    </w:p>
    <w:p w14:paraId="0AF743FD" w14:textId="05B4EB7D" w:rsidR="00F64E1A" w:rsidRPr="00F64E1A" w:rsidRDefault="00F64E1A" w:rsidP="00F64E1A">
      <w:pPr>
        <w:pStyle w:val="Pasus"/>
        <w:spacing w:before="0" w:after="69" w:line="259" w:lineRule="auto"/>
        <w:rPr>
          <w:rFonts w:ascii="Arial" w:hAnsi="Arial" w:cs="Arial"/>
          <w:sz w:val="20"/>
          <w:szCs w:val="20"/>
        </w:rPr>
      </w:pPr>
      <w:bookmarkStart w:id="1" w:name="_Hlk204859315"/>
      <w:r w:rsidRPr="00F64E1A">
        <w:rPr>
          <w:rFonts w:ascii="Arial" w:hAnsi="Arial" w:cs="Arial"/>
          <w:sz w:val="20"/>
          <w:szCs w:val="20"/>
        </w:rPr>
        <w:lastRenderedPageBreak/>
        <w:t>Kupac je obavezan da obavijesti Snabdjevača o izmjenama odgovarajućih podataka Kupca i podataka vezanih za obračunska mjerna mjesta u toku ugovornog perioda, za podatke koji utiču na obračun i dostavu računa.</w:t>
      </w:r>
    </w:p>
    <w:bookmarkEnd w:id="1"/>
    <w:p w14:paraId="5AB2D9AF" w14:textId="77777777" w:rsidR="00150060" w:rsidRPr="00150060" w:rsidRDefault="00150060" w:rsidP="00150060">
      <w:pPr>
        <w:jc w:val="both"/>
        <w:rPr>
          <w:rFonts w:ascii="Arial" w:eastAsia="Times New Roman" w:hAnsi="Arial" w:cs="Arial"/>
          <w:bCs/>
          <w:iCs/>
          <w:sz w:val="20"/>
          <w:szCs w:val="20"/>
        </w:rPr>
      </w:pPr>
      <w:r w:rsidRPr="00150060">
        <w:rPr>
          <w:rFonts w:ascii="Arial" w:eastAsia="Times New Roman" w:hAnsi="Arial" w:cs="Arial"/>
          <w:bCs/>
          <w:iCs/>
          <w:sz w:val="20"/>
          <w:szCs w:val="20"/>
        </w:rPr>
        <w:t>Kupac je saglasan sa prikupljanjem i obradom ovih podataka od strane Snabdjevača, u svrhu adekvatnog informisanja Kupca od strane Snabdjevača.</w:t>
      </w:r>
    </w:p>
    <w:p w14:paraId="235C232D" w14:textId="77777777" w:rsidR="00F64E1A" w:rsidRPr="00F64E1A" w:rsidRDefault="00F64E1A" w:rsidP="00F64E1A">
      <w:pPr>
        <w:spacing w:before="360" w:afterLines="70" w:after="168"/>
        <w:rPr>
          <w:rFonts w:ascii="Arial" w:hAnsi="Arial" w:cs="Arial"/>
          <w:b/>
          <w:sz w:val="20"/>
          <w:szCs w:val="20"/>
        </w:rPr>
      </w:pPr>
      <w:r w:rsidRPr="00F64E1A">
        <w:rPr>
          <w:rFonts w:ascii="Arial" w:hAnsi="Arial" w:cs="Arial"/>
          <w:b/>
          <w:sz w:val="20"/>
          <w:szCs w:val="20"/>
        </w:rPr>
        <w:t>VII</w:t>
      </w:r>
      <w:r w:rsidRPr="00F64E1A">
        <w:rPr>
          <w:rFonts w:ascii="Arial" w:hAnsi="Arial" w:cs="Arial"/>
          <w:b/>
          <w:sz w:val="20"/>
          <w:szCs w:val="20"/>
        </w:rPr>
        <w:tab/>
        <w:t>MEĐUSOBNA PRAVA I OBAVEZE</w:t>
      </w:r>
    </w:p>
    <w:p w14:paraId="20BE3D81"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t>Član 16.</w:t>
      </w:r>
    </w:p>
    <w:p w14:paraId="3D4A54A1" w14:textId="77777777" w:rsidR="00F64E1A" w:rsidRPr="00F64E1A" w:rsidRDefault="00F64E1A" w:rsidP="00F64E1A">
      <w:pPr>
        <w:spacing w:after="69"/>
        <w:ind w:left="-6"/>
        <w:jc w:val="both"/>
        <w:rPr>
          <w:rFonts w:ascii="Arial" w:hAnsi="Arial" w:cs="Arial"/>
          <w:sz w:val="20"/>
          <w:szCs w:val="20"/>
        </w:rPr>
      </w:pPr>
      <w:r w:rsidRPr="00F64E1A">
        <w:rPr>
          <w:rFonts w:ascii="Arial" w:hAnsi="Arial" w:cs="Arial"/>
          <w:sz w:val="20"/>
          <w:szCs w:val="20"/>
        </w:rPr>
        <w:t>Ugovorne strane su saglasne da će se na sve stavke koje eventualno nisu regulisane ovim Ugovorom primjenjivati odgovarajuće odredbe ZOO, Zakona o električnoj energiji, Opštih uslova, Pravilnika o promjeni snabdjevača, propisa koje donosi DERK i FERK kao i drugih propisa iz ove oblasti.</w:t>
      </w:r>
    </w:p>
    <w:p w14:paraId="4F48B9CD" w14:textId="77777777" w:rsidR="00F64E1A" w:rsidRPr="00F64E1A" w:rsidRDefault="00F64E1A" w:rsidP="00F64E1A">
      <w:pPr>
        <w:spacing w:before="360" w:afterLines="70" w:after="168"/>
        <w:rPr>
          <w:rFonts w:ascii="Arial" w:hAnsi="Arial" w:cs="Arial"/>
          <w:b/>
          <w:sz w:val="20"/>
          <w:szCs w:val="20"/>
        </w:rPr>
      </w:pPr>
      <w:r w:rsidRPr="00F64E1A">
        <w:rPr>
          <w:rFonts w:ascii="Arial" w:hAnsi="Arial" w:cs="Arial"/>
          <w:b/>
          <w:sz w:val="20"/>
          <w:szCs w:val="20"/>
        </w:rPr>
        <w:t>VIII</w:t>
      </w:r>
      <w:r w:rsidRPr="00F64E1A">
        <w:rPr>
          <w:rFonts w:ascii="Arial" w:hAnsi="Arial" w:cs="Arial"/>
          <w:b/>
          <w:sz w:val="20"/>
          <w:szCs w:val="20"/>
        </w:rPr>
        <w:tab/>
        <w:t>RASKID UGOVORA I NAKNADA ŠTETE</w:t>
      </w:r>
    </w:p>
    <w:p w14:paraId="340CD686"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17.</w:t>
      </w:r>
    </w:p>
    <w:p w14:paraId="6B8E9F7B" w14:textId="77777777" w:rsidR="00F64E1A" w:rsidRPr="00F64E1A" w:rsidRDefault="00F64E1A" w:rsidP="00F64E1A">
      <w:pPr>
        <w:autoSpaceDE w:val="0"/>
        <w:autoSpaceDN w:val="0"/>
        <w:adjustRightInd w:val="0"/>
        <w:spacing w:line="240" w:lineRule="auto"/>
        <w:jc w:val="both"/>
        <w:rPr>
          <w:rFonts w:ascii="Arial" w:eastAsia="TimesNewRoman" w:hAnsi="Arial" w:cs="Arial"/>
          <w:sz w:val="20"/>
          <w:szCs w:val="20"/>
        </w:rPr>
      </w:pPr>
      <w:r w:rsidRPr="00F64E1A">
        <w:rPr>
          <w:rFonts w:ascii="Arial" w:eastAsia="TimesNewRoman" w:hAnsi="Arial" w:cs="Arial"/>
          <w:sz w:val="20"/>
          <w:szCs w:val="20"/>
        </w:rPr>
        <w:t>Ugovor o snabdijevanju električnom energijom za tržišno snabdijevanje, može prestati:</w:t>
      </w:r>
    </w:p>
    <w:p w14:paraId="5989127D" w14:textId="77777777" w:rsidR="00F64E1A" w:rsidRPr="00F64E1A" w:rsidRDefault="00F64E1A" w:rsidP="00F64E1A">
      <w:pPr>
        <w:numPr>
          <w:ilvl w:val="0"/>
          <w:numId w:val="3"/>
        </w:numPr>
        <w:autoSpaceDE w:val="0"/>
        <w:autoSpaceDN w:val="0"/>
        <w:adjustRightInd w:val="0"/>
        <w:spacing w:after="0" w:line="240" w:lineRule="auto"/>
        <w:contextualSpacing/>
        <w:jc w:val="both"/>
        <w:rPr>
          <w:rFonts w:ascii="Arial" w:eastAsia="TimesNewRoman" w:hAnsi="Arial" w:cs="Arial"/>
          <w:sz w:val="20"/>
          <w:szCs w:val="20"/>
        </w:rPr>
      </w:pPr>
      <w:r w:rsidRPr="00F64E1A">
        <w:rPr>
          <w:rFonts w:ascii="Arial" w:eastAsia="TimesNewRoman" w:hAnsi="Arial" w:cs="Arial"/>
          <w:sz w:val="20"/>
          <w:szCs w:val="20"/>
        </w:rPr>
        <w:t>sporazumnim raskidom,</w:t>
      </w:r>
    </w:p>
    <w:p w14:paraId="7A973952" w14:textId="77777777" w:rsidR="00F64E1A" w:rsidRPr="00F64E1A" w:rsidRDefault="00F64E1A" w:rsidP="00F64E1A">
      <w:pPr>
        <w:numPr>
          <w:ilvl w:val="0"/>
          <w:numId w:val="3"/>
        </w:numPr>
        <w:autoSpaceDE w:val="0"/>
        <w:autoSpaceDN w:val="0"/>
        <w:adjustRightInd w:val="0"/>
        <w:spacing w:after="120" w:line="240" w:lineRule="auto"/>
        <w:contextualSpacing/>
        <w:jc w:val="both"/>
        <w:rPr>
          <w:rFonts w:ascii="Arial" w:eastAsia="TimesNewRoman" w:hAnsi="Arial" w:cs="Arial"/>
          <w:sz w:val="20"/>
          <w:szCs w:val="20"/>
        </w:rPr>
      </w:pPr>
      <w:r w:rsidRPr="00F64E1A">
        <w:rPr>
          <w:rFonts w:ascii="Arial" w:eastAsia="TimesNewRoman" w:hAnsi="Arial" w:cs="Arial"/>
          <w:sz w:val="20"/>
          <w:szCs w:val="20"/>
        </w:rPr>
        <w:t xml:space="preserve">jednostranim raskidom, na način propisan Zakonom i ovim Ugovorom, </w:t>
      </w:r>
    </w:p>
    <w:p w14:paraId="167EFEEB" w14:textId="77777777" w:rsidR="00F64E1A" w:rsidRPr="00F64E1A" w:rsidRDefault="00F64E1A" w:rsidP="00F64E1A">
      <w:pPr>
        <w:numPr>
          <w:ilvl w:val="0"/>
          <w:numId w:val="3"/>
        </w:numPr>
        <w:autoSpaceDE w:val="0"/>
        <w:autoSpaceDN w:val="0"/>
        <w:adjustRightInd w:val="0"/>
        <w:spacing w:before="100" w:beforeAutospacing="1" w:after="120" w:line="240" w:lineRule="auto"/>
        <w:contextualSpacing/>
        <w:jc w:val="both"/>
        <w:rPr>
          <w:rFonts w:ascii="Arial" w:eastAsia="TimesNewRoman" w:hAnsi="Arial" w:cs="Arial"/>
          <w:sz w:val="20"/>
          <w:szCs w:val="20"/>
        </w:rPr>
      </w:pPr>
      <w:r w:rsidRPr="00F64E1A">
        <w:rPr>
          <w:rFonts w:ascii="Arial" w:eastAsia="TimesNewRoman" w:hAnsi="Arial" w:cs="Arial"/>
          <w:sz w:val="20"/>
          <w:szCs w:val="20"/>
        </w:rPr>
        <w:t>prestanka pravnog lica u svojstvu Kupca.</w:t>
      </w:r>
    </w:p>
    <w:p w14:paraId="2106483A" w14:textId="77777777" w:rsidR="00F64E1A" w:rsidRPr="00F64E1A" w:rsidRDefault="00F64E1A" w:rsidP="00F64E1A">
      <w:pPr>
        <w:spacing w:before="100" w:beforeAutospacing="1" w:after="120"/>
        <w:jc w:val="both"/>
        <w:rPr>
          <w:rFonts w:ascii="Arial" w:hAnsi="Arial" w:cs="Arial"/>
          <w:sz w:val="20"/>
          <w:szCs w:val="20"/>
        </w:rPr>
      </w:pPr>
      <w:r w:rsidRPr="00F64E1A">
        <w:rPr>
          <w:rFonts w:ascii="Arial" w:hAnsi="Arial" w:cs="Arial"/>
          <w:sz w:val="20"/>
          <w:szCs w:val="20"/>
        </w:rPr>
        <w:t>Ugovorne strane su saglasne da u slučaju kršenja Ugovora mogu raskinuti Ugovor putem pisane obavijesti o raskidu upućene drugoj Ugovornoj strani putem preporučene pošiljke, uz otkazni rok zaključno sa posljednjim danom narednog obračunskog perioda.</w:t>
      </w:r>
    </w:p>
    <w:p w14:paraId="090D9E28" w14:textId="77777777" w:rsidR="00F64E1A" w:rsidRPr="00F64E1A" w:rsidRDefault="00F64E1A" w:rsidP="00F64E1A">
      <w:pPr>
        <w:spacing w:after="120"/>
        <w:jc w:val="both"/>
        <w:rPr>
          <w:rFonts w:ascii="Arial" w:hAnsi="Arial" w:cs="Arial"/>
          <w:sz w:val="20"/>
          <w:szCs w:val="20"/>
        </w:rPr>
      </w:pPr>
      <w:r w:rsidRPr="00F64E1A">
        <w:rPr>
          <w:rFonts w:ascii="Arial" w:hAnsi="Arial" w:cs="Arial"/>
          <w:sz w:val="20"/>
          <w:szCs w:val="20"/>
        </w:rPr>
        <w:t>Smatra se da je obavijest o raskidu Ugovora zaprimljena od druge Ugovorne strane protekom 3 dana od dana predaje na poštu obavijesti o raskidu Ugovora, pod uslovom da Ugovorna strana koja šalje takvu pošiljku ima dokaz o njenom slanju.</w:t>
      </w:r>
    </w:p>
    <w:p w14:paraId="6A792A23" w14:textId="77777777" w:rsidR="00F64E1A" w:rsidRPr="00F64E1A" w:rsidRDefault="00F64E1A" w:rsidP="00F64E1A">
      <w:pPr>
        <w:spacing w:after="120"/>
        <w:jc w:val="both"/>
        <w:rPr>
          <w:rFonts w:ascii="Arial" w:hAnsi="Arial" w:cs="Arial"/>
          <w:sz w:val="20"/>
          <w:szCs w:val="20"/>
        </w:rPr>
      </w:pPr>
      <w:r w:rsidRPr="00F64E1A">
        <w:rPr>
          <w:rFonts w:ascii="Arial" w:hAnsi="Arial" w:cs="Arial"/>
          <w:sz w:val="20"/>
          <w:szCs w:val="20"/>
        </w:rPr>
        <w:t>Ugovor prestaje važiti u 24:00 sata zadnjeg dana obračunskog perioda u kojem je istekao otkazni rok, iz stava 2. ovog člana.</w:t>
      </w:r>
    </w:p>
    <w:p w14:paraId="4552771A" w14:textId="77777777" w:rsidR="00F64E1A" w:rsidRPr="00F64E1A" w:rsidRDefault="00F64E1A" w:rsidP="00F64E1A">
      <w:pPr>
        <w:spacing w:after="120"/>
        <w:jc w:val="both"/>
        <w:rPr>
          <w:rFonts w:ascii="Arial" w:hAnsi="Arial" w:cs="Arial"/>
          <w:sz w:val="20"/>
          <w:szCs w:val="20"/>
        </w:rPr>
      </w:pPr>
      <w:r w:rsidRPr="00F64E1A">
        <w:rPr>
          <w:rFonts w:ascii="Arial" w:hAnsi="Arial" w:cs="Arial"/>
          <w:sz w:val="20"/>
          <w:szCs w:val="20"/>
        </w:rPr>
        <w:t>U slučaju raskida Ugovora od strane Kupca (osim u slučaju kršenja ugovornih obaveza), a ukoliko je Kupac koristio pogodnost roka plaćanja od 30 (trideset) dana</w:t>
      </w:r>
      <w:r w:rsidRPr="00F64E1A">
        <w:rPr>
          <w:rFonts w:ascii="Arial" w:hAnsi="Arial" w:cs="Arial"/>
          <w:i/>
          <w:iCs/>
          <w:color w:val="FF0000"/>
          <w:sz w:val="20"/>
          <w:szCs w:val="20"/>
        </w:rPr>
        <w:t xml:space="preserve">, </w:t>
      </w:r>
      <w:r w:rsidRPr="00F64E1A">
        <w:rPr>
          <w:rFonts w:ascii="Arial" w:hAnsi="Arial" w:cs="Arial"/>
          <w:sz w:val="20"/>
          <w:szCs w:val="20"/>
        </w:rPr>
        <w:t>Kupac može na pisani zahtjev raskinuti ovaj Ugovor uz otkazni rok od 60 (šezdeset) dana pod uslovom da izmiri svoje dospjele obaveze prema drugoj Ugovornoj strani.</w:t>
      </w:r>
    </w:p>
    <w:p w14:paraId="07AFF9FD"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18.</w:t>
      </w:r>
    </w:p>
    <w:p w14:paraId="7D603697" w14:textId="77777777" w:rsidR="00BF1458" w:rsidRDefault="00BF1458" w:rsidP="00BF1458">
      <w:pPr>
        <w:spacing w:afterLines="69" w:after="165"/>
        <w:jc w:val="both"/>
        <w:rPr>
          <w:rFonts w:ascii="Arial" w:hAnsi="Arial" w:cs="Arial"/>
          <w:sz w:val="20"/>
          <w:szCs w:val="20"/>
        </w:rPr>
      </w:pPr>
      <w:r w:rsidRPr="00F64E1A">
        <w:rPr>
          <w:rFonts w:ascii="Arial" w:hAnsi="Arial" w:cs="Arial"/>
          <w:sz w:val="20"/>
          <w:szCs w:val="20"/>
        </w:rPr>
        <w:t xml:space="preserve">U </w:t>
      </w:r>
      <w:r w:rsidRPr="003E42AA">
        <w:rPr>
          <w:rFonts w:ascii="Arial" w:hAnsi="Arial" w:cs="Arial"/>
          <w:sz w:val="20"/>
          <w:szCs w:val="20"/>
        </w:rPr>
        <w:t>slučaju raskida Ugovora od strane Kupca prije isteka važenja zbog odabira drugog snabdjevača</w:t>
      </w:r>
      <w:r>
        <w:rPr>
          <w:rFonts w:ascii="Arial" w:hAnsi="Arial" w:cs="Arial"/>
          <w:sz w:val="20"/>
          <w:szCs w:val="20"/>
        </w:rPr>
        <w:t>,</w:t>
      </w:r>
      <w:r w:rsidRPr="003E42AA">
        <w:rPr>
          <w:rFonts w:ascii="Arial" w:hAnsi="Arial" w:cs="Arial"/>
          <w:sz w:val="20"/>
          <w:szCs w:val="20"/>
        </w:rPr>
        <w:t xml:space="preserve"> osim u slučaju raskida zbog povrede ugovornih obaveza od strane Snab</w:t>
      </w:r>
      <w:r>
        <w:rPr>
          <w:rFonts w:ascii="Arial" w:hAnsi="Arial" w:cs="Arial"/>
          <w:sz w:val="20"/>
          <w:szCs w:val="20"/>
        </w:rPr>
        <w:t>d</w:t>
      </w:r>
      <w:r w:rsidRPr="003E42AA">
        <w:rPr>
          <w:rFonts w:ascii="Arial" w:hAnsi="Arial" w:cs="Arial"/>
          <w:sz w:val="20"/>
          <w:szCs w:val="20"/>
        </w:rPr>
        <w:t>jevača</w:t>
      </w:r>
      <w:r>
        <w:rPr>
          <w:rFonts w:ascii="Arial" w:hAnsi="Arial" w:cs="Arial"/>
          <w:sz w:val="20"/>
          <w:szCs w:val="20"/>
        </w:rPr>
        <w:t xml:space="preserve"> ili </w:t>
      </w:r>
      <w:r w:rsidRPr="003E42AA">
        <w:rPr>
          <w:rFonts w:ascii="Arial" w:hAnsi="Arial" w:cs="Arial"/>
          <w:sz w:val="20"/>
          <w:szCs w:val="20"/>
        </w:rPr>
        <w:t xml:space="preserve">i u slučaju raskida Ugovora od strane Snabdjevača zbog povrede </w:t>
      </w:r>
      <w:r>
        <w:rPr>
          <w:rFonts w:ascii="Arial" w:hAnsi="Arial" w:cs="Arial"/>
          <w:sz w:val="20"/>
          <w:szCs w:val="20"/>
        </w:rPr>
        <w:t>u</w:t>
      </w:r>
      <w:r w:rsidRPr="003E42AA">
        <w:rPr>
          <w:rFonts w:ascii="Arial" w:hAnsi="Arial" w:cs="Arial"/>
          <w:sz w:val="20"/>
          <w:szCs w:val="20"/>
        </w:rPr>
        <w:t>gov</w:t>
      </w:r>
      <w:r>
        <w:rPr>
          <w:rFonts w:ascii="Arial" w:hAnsi="Arial" w:cs="Arial"/>
          <w:sz w:val="20"/>
          <w:szCs w:val="20"/>
        </w:rPr>
        <w:t>o</w:t>
      </w:r>
      <w:r w:rsidRPr="003E42AA">
        <w:rPr>
          <w:rFonts w:ascii="Arial" w:hAnsi="Arial" w:cs="Arial"/>
          <w:sz w:val="20"/>
          <w:szCs w:val="20"/>
        </w:rPr>
        <w:t>rnih obaveza od strane Kupca, Kupac je dužan nadoknadiiti Snabdjevaču štetu i troškove koji nastaju uslijed prijevremenog prestanka važenja Ugovora.</w:t>
      </w:r>
      <w:r w:rsidRPr="00F64E1A">
        <w:rPr>
          <w:rFonts w:ascii="Arial" w:hAnsi="Arial" w:cs="Arial"/>
          <w:sz w:val="20"/>
          <w:szCs w:val="20"/>
        </w:rPr>
        <w:t xml:space="preserve"> </w:t>
      </w:r>
    </w:p>
    <w:p w14:paraId="6F1B2FC5" w14:textId="77777777" w:rsidR="00BF1458" w:rsidRPr="003E42AA" w:rsidRDefault="00BF1458" w:rsidP="00BF1458">
      <w:pPr>
        <w:spacing w:after="68"/>
        <w:jc w:val="both"/>
        <w:rPr>
          <w:rFonts w:ascii="Arial" w:hAnsi="Arial" w:cs="Arial"/>
          <w:bCs/>
          <w:sz w:val="20"/>
          <w:szCs w:val="20"/>
        </w:rPr>
      </w:pPr>
      <w:r w:rsidRPr="003E42AA">
        <w:rPr>
          <w:rFonts w:ascii="Arial" w:hAnsi="Arial" w:cs="Arial"/>
          <w:bCs/>
          <w:sz w:val="20"/>
          <w:szCs w:val="20"/>
        </w:rPr>
        <w:t>Naknada štete obuhvata troškove koje Snabdjevač ima zbog ugovo</w:t>
      </w:r>
      <w:r>
        <w:rPr>
          <w:rFonts w:ascii="Arial" w:hAnsi="Arial" w:cs="Arial"/>
          <w:bCs/>
          <w:sz w:val="20"/>
          <w:szCs w:val="20"/>
        </w:rPr>
        <w:t>r</w:t>
      </w:r>
      <w:r w:rsidRPr="003E42AA">
        <w:rPr>
          <w:rFonts w:ascii="Arial" w:hAnsi="Arial" w:cs="Arial"/>
          <w:bCs/>
          <w:sz w:val="20"/>
          <w:szCs w:val="20"/>
        </w:rPr>
        <w:t>enih količina i cijena preuzetih u okviru svog portfelja, uključujući troškove nabake, balansiranja, osiguranja r</w:t>
      </w:r>
      <w:r>
        <w:rPr>
          <w:rFonts w:ascii="Arial" w:hAnsi="Arial" w:cs="Arial"/>
          <w:bCs/>
          <w:sz w:val="20"/>
          <w:szCs w:val="20"/>
        </w:rPr>
        <w:t>e</w:t>
      </w:r>
      <w:r w:rsidRPr="003E42AA">
        <w:rPr>
          <w:rFonts w:ascii="Arial" w:hAnsi="Arial" w:cs="Arial"/>
          <w:bCs/>
          <w:sz w:val="20"/>
          <w:szCs w:val="20"/>
        </w:rPr>
        <w:t>zervisanih kapaciteta i drug</w:t>
      </w:r>
      <w:r>
        <w:rPr>
          <w:rFonts w:ascii="Arial" w:hAnsi="Arial" w:cs="Arial"/>
          <w:bCs/>
          <w:sz w:val="20"/>
          <w:szCs w:val="20"/>
        </w:rPr>
        <w:t>e</w:t>
      </w:r>
      <w:r w:rsidRPr="003E42AA">
        <w:rPr>
          <w:rFonts w:ascii="Arial" w:hAnsi="Arial" w:cs="Arial"/>
          <w:bCs/>
          <w:sz w:val="20"/>
          <w:szCs w:val="20"/>
        </w:rPr>
        <w:t xml:space="preserve"> povezane troškove, i obračunava </w:t>
      </w:r>
      <w:r>
        <w:rPr>
          <w:rFonts w:ascii="Arial" w:hAnsi="Arial" w:cs="Arial"/>
          <w:bCs/>
          <w:sz w:val="20"/>
          <w:szCs w:val="20"/>
        </w:rPr>
        <w:t xml:space="preserve">se </w:t>
      </w:r>
      <w:r w:rsidRPr="003E42AA">
        <w:rPr>
          <w:rFonts w:ascii="Arial" w:hAnsi="Arial" w:cs="Arial"/>
          <w:bCs/>
          <w:sz w:val="20"/>
          <w:szCs w:val="20"/>
        </w:rPr>
        <w:t>na sljedeći način:</w:t>
      </w:r>
    </w:p>
    <w:p w14:paraId="01048E95" w14:textId="77777777" w:rsidR="00BF1458" w:rsidRPr="003E42AA" w:rsidRDefault="00BF1458" w:rsidP="00BF1458">
      <w:pPr>
        <w:pStyle w:val="ListParagraph"/>
        <w:numPr>
          <w:ilvl w:val="0"/>
          <w:numId w:val="1"/>
        </w:numPr>
        <w:spacing w:after="68"/>
        <w:jc w:val="both"/>
        <w:rPr>
          <w:rFonts w:ascii="Arial" w:hAnsi="Arial" w:cs="Arial"/>
          <w:bCs/>
          <w:sz w:val="20"/>
          <w:szCs w:val="20"/>
        </w:rPr>
      </w:pPr>
      <w:r w:rsidRPr="003E42AA">
        <w:rPr>
          <w:rFonts w:ascii="Arial" w:hAnsi="Arial" w:cs="Arial"/>
          <w:bCs/>
          <w:sz w:val="20"/>
          <w:szCs w:val="20"/>
        </w:rPr>
        <w:t xml:space="preserve">Za mjesece </w:t>
      </w:r>
      <w:r>
        <w:rPr>
          <w:rFonts w:ascii="Arial" w:hAnsi="Arial" w:cs="Arial"/>
          <w:bCs/>
          <w:sz w:val="20"/>
          <w:szCs w:val="20"/>
        </w:rPr>
        <w:t>u</w:t>
      </w:r>
      <w:r w:rsidRPr="003E42AA">
        <w:rPr>
          <w:rFonts w:ascii="Arial" w:hAnsi="Arial" w:cs="Arial"/>
          <w:bCs/>
          <w:sz w:val="20"/>
          <w:szCs w:val="20"/>
        </w:rPr>
        <w:t xml:space="preserve"> kojima Kupac nije prezeo električnu energiju, Kupac je obavezan nadoknaditi </w:t>
      </w:r>
      <w:r>
        <w:rPr>
          <w:rFonts w:ascii="Arial" w:hAnsi="Arial" w:cs="Arial"/>
          <w:bCs/>
          <w:sz w:val="20"/>
          <w:szCs w:val="20"/>
        </w:rPr>
        <w:t>š</w:t>
      </w:r>
      <w:r w:rsidRPr="003E42AA">
        <w:rPr>
          <w:rFonts w:ascii="Arial" w:hAnsi="Arial" w:cs="Arial"/>
          <w:bCs/>
          <w:sz w:val="20"/>
          <w:szCs w:val="20"/>
        </w:rPr>
        <w:t>tetu u iznosu od 10% prosječne mjesečne ugovorene vrijednosti (utvrđene prema količinama i cijenama iz Priloga 2). Ovaj iznos predstavlja procijenjene troškove Snabdjevača proizašle iz obaveza preuzetih na tržištu, na osnovu zaključenog Ugovora.</w:t>
      </w:r>
    </w:p>
    <w:p w14:paraId="26DEA0E7" w14:textId="77777777" w:rsidR="00BF1458" w:rsidRPr="003E42AA" w:rsidRDefault="00BF1458" w:rsidP="00BF1458">
      <w:pPr>
        <w:spacing w:after="68"/>
        <w:jc w:val="both"/>
        <w:rPr>
          <w:rFonts w:ascii="Arial" w:hAnsi="Arial" w:cs="Arial"/>
          <w:bCs/>
          <w:sz w:val="20"/>
          <w:szCs w:val="20"/>
        </w:rPr>
      </w:pPr>
      <w:r w:rsidRPr="003E42AA">
        <w:rPr>
          <w:rFonts w:ascii="Arial" w:hAnsi="Arial" w:cs="Arial"/>
          <w:bCs/>
          <w:sz w:val="20"/>
          <w:szCs w:val="20"/>
        </w:rPr>
        <w:lastRenderedPageBreak/>
        <w:t>Snabdjevač će obračunati iz</w:t>
      </w:r>
      <w:r>
        <w:rPr>
          <w:rFonts w:ascii="Arial" w:hAnsi="Arial" w:cs="Arial"/>
          <w:bCs/>
          <w:sz w:val="20"/>
          <w:szCs w:val="20"/>
        </w:rPr>
        <w:t>n</w:t>
      </w:r>
      <w:r w:rsidRPr="003E42AA">
        <w:rPr>
          <w:rFonts w:ascii="Arial" w:hAnsi="Arial" w:cs="Arial"/>
          <w:bCs/>
          <w:sz w:val="20"/>
          <w:szCs w:val="20"/>
        </w:rPr>
        <w:t>os naknade štete iz ovog člana, a koji je Kupac dužan platiti Snsbdjevaču u roku od 2 (dva) dana. Ukoliko Kupac ne plati obračunati iznos naknade štete u ugovorenom roku, naknada štete će se naplatiti iz bankarske garancije iz člana 13. ovog Ugovora ili putem nadležnog Suda.</w:t>
      </w:r>
    </w:p>
    <w:p w14:paraId="5FCFA5D1" w14:textId="77777777" w:rsidR="00F64E1A" w:rsidRPr="00F64E1A" w:rsidRDefault="00F64E1A" w:rsidP="00F64E1A">
      <w:pPr>
        <w:spacing w:before="360" w:afterLines="70" w:after="168"/>
        <w:rPr>
          <w:rFonts w:ascii="Arial" w:hAnsi="Arial" w:cs="Arial"/>
          <w:sz w:val="20"/>
          <w:szCs w:val="20"/>
        </w:rPr>
      </w:pPr>
      <w:r w:rsidRPr="00F64E1A">
        <w:rPr>
          <w:rFonts w:ascii="Arial" w:hAnsi="Arial" w:cs="Arial"/>
          <w:b/>
          <w:sz w:val="20"/>
          <w:szCs w:val="20"/>
        </w:rPr>
        <w:t xml:space="preserve">IX OGRANIČENJE I OBUSTAVA ISPORUKE ELEKTRIČNE ENERGIJE </w:t>
      </w:r>
    </w:p>
    <w:p w14:paraId="3C193AF6"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t>Član 19.</w:t>
      </w:r>
    </w:p>
    <w:p w14:paraId="2EF7C8C2" w14:textId="77777777" w:rsidR="00F64E1A" w:rsidRPr="00F64E1A" w:rsidRDefault="00F64E1A" w:rsidP="00F64E1A">
      <w:pPr>
        <w:spacing w:afterLines="69" w:after="165"/>
        <w:ind w:left="-5"/>
        <w:jc w:val="both"/>
        <w:rPr>
          <w:rFonts w:ascii="Arial" w:hAnsi="Arial" w:cs="Arial"/>
          <w:sz w:val="20"/>
          <w:szCs w:val="20"/>
        </w:rPr>
      </w:pPr>
      <w:r w:rsidRPr="00F64E1A">
        <w:rPr>
          <w:rFonts w:ascii="Arial" w:hAnsi="Arial" w:cs="Arial"/>
          <w:sz w:val="20"/>
          <w:szCs w:val="20"/>
        </w:rPr>
        <w:t xml:space="preserve">Snabdjevač može izvršiti ograničenje ili obustavu isporuke električne energije Kupcu u slučajevima, pod uslovima i na način utvrđen važećim Opštim uslovima. </w:t>
      </w:r>
    </w:p>
    <w:p w14:paraId="72DD88B3" w14:textId="77777777" w:rsidR="00F64E1A" w:rsidRPr="00F64E1A" w:rsidRDefault="00F64E1A" w:rsidP="00F64E1A">
      <w:pPr>
        <w:spacing w:afterLines="69" w:after="165"/>
        <w:ind w:left="-5"/>
        <w:jc w:val="both"/>
        <w:rPr>
          <w:rFonts w:ascii="Arial" w:hAnsi="Arial" w:cs="Arial"/>
          <w:sz w:val="20"/>
          <w:szCs w:val="20"/>
        </w:rPr>
      </w:pPr>
      <w:r w:rsidRPr="00F64E1A">
        <w:rPr>
          <w:rFonts w:ascii="Arial" w:hAnsi="Arial" w:cs="Arial"/>
          <w:sz w:val="20"/>
          <w:szCs w:val="20"/>
        </w:rPr>
        <w:t xml:space="preserve">Ako Kupac ne izvršava obavezu plaćanja u ugovorenom roku, Kupcu može biti izvršena obustava isporuke električne energije nakon isteka roka utvrđenog u Obavještenju o isključenju koji ne može biti kraći od 8 dana. </w:t>
      </w:r>
    </w:p>
    <w:p w14:paraId="37D22D25" w14:textId="77777777" w:rsidR="00F64E1A" w:rsidRPr="00F64E1A" w:rsidRDefault="00F64E1A" w:rsidP="00F64E1A">
      <w:pPr>
        <w:spacing w:afterLines="69" w:after="165"/>
        <w:ind w:left="-5"/>
        <w:jc w:val="both"/>
        <w:rPr>
          <w:rFonts w:ascii="Arial" w:hAnsi="Arial" w:cs="Arial"/>
          <w:sz w:val="20"/>
          <w:szCs w:val="20"/>
        </w:rPr>
      </w:pPr>
      <w:r w:rsidRPr="00F64E1A">
        <w:rPr>
          <w:rFonts w:ascii="Arial" w:hAnsi="Arial" w:cs="Arial"/>
          <w:sz w:val="20"/>
          <w:szCs w:val="20"/>
        </w:rPr>
        <w:t>Snabdjevač će dostaviti zahtjev ODS-u za obustavom isporuke električne energije na objektu krajnjeg kupca u slučaju neizvršenja obaveza po Ugovoru o snabdijevanju, u slučajevima i na način propisan Zakonom i Opštim uslovima.</w:t>
      </w:r>
    </w:p>
    <w:p w14:paraId="151AB07F" w14:textId="77777777" w:rsidR="00F64E1A" w:rsidRPr="00F64E1A" w:rsidRDefault="00F64E1A" w:rsidP="00F64E1A">
      <w:pPr>
        <w:pStyle w:val="Header"/>
        <w:spacing w:after="68"/>
        <w:jc w:val="center"/>
        <w:rPr>
          <w:rFonts w:ascii="Arial" w:hAnsi="Arial" w:cs="Arial"/>
          <w:b/>
          <w:sz w:val="20"/>
          <w:szCs w:val="20"/>
        </w:rPr>
      </w:pPr>
      <w:r w:rsidRPr="00F64E1A">
        <w:rPr>
          <w:rFonts w:ascii="Arial" w:hAnsi="Arial" w:cs="Arial"/>
          <w:b/>
          <w:sz w:val="20"/>
          <w:szCs w:val="20"/>
        </w:rPr>
        <w:t>Član 20.</w:t>
      </w:r>
    </w:p>
    <w:p w14:paraId="3BF1B9A0" w14:textId="77777777" w:rsidR="00F64E1A" w:rsidRPr="00F64E1A" w:rsidRDefault="00F64E1A" w:rsidP="00F64E1A">
      <w:pPr>
        <w:pStyle w:val="Header"/>
        <w:spacing w:afterLines="69" w:after="165" w:line="259" w:lineRule="auto"/>
        <w:jc w:val="both"/>
        <w:rPr>
          <w:rFonts w:ascii="Arial" w:hAnsi="Arial" w:cs="Arial"/>
          <w:iCs/>
          <w:sz w:val="20"/>
          <w:szCs w:val="20"/>
        </w:rPr>
      </w:pPr>
      <w:r w:rsidRPr="00F64E1A">
        <w:rPr>
          <w:rFonts w:ascii="Arial" w:hAnsi="Arial" w:cs="Arial"/>
          <w:iCs/>
          <w:sz w:val="20"/>
          <w:szCs w:val="20"/>
        </w:rPr>
        <w:t>Obustavljanje isporuke električne energije, Snabdjevač neće izvršiti na objektu unutar kojeg se koristi elektromedicinska oprema neophodna za održavanje ljudskog života, a za čiji rad je neophodno napajanje iz distributivne mreže.</w:t>
      </w:r>
    </w:p>
    <w:p w14:paraId="436AFF86" w14:textId="77777777" w:rsidR="00F64E1A" w:rsidRPr="00F64E1A" w:rsidRDefault="00F64E1A" w:rsidP="00F64E1A">
      <w:pPr>
        <w:pStyle w:val="Header"/>
        <w:spacing w:afterLines="69" w:after="165" w:line="259" w:lineRule="auto"/>
        <w:jc w:val="both"/>
        <w:rPr>
          <w:rFonts w:ascii="Arial" w:hAnsi="Arial" w:cs="Arial"/>
          <w:iCs/>
          <w:sz w:val="20"/>
          <w:szCs w:val="20"/>
        </w:rPr>
      </w:pPr>
      <w:r w:rsidRPr="00F64E1A">
        <w:rPr>
          <w:rFonts w:ascii="Arial" w:hAnsi="Arial" w:cs="Arial"/>
          <w:iCs/>
          <w:sz w:val="20"/>
          <w:szCs w:val="20"/>
        </w:rPr>
        <w:t xml:space="preserve">Kupac je obavezan dostaviti Snabdjevaču dokaz o korištenju elektromedicinske opreme navedene u stavu 1. ovog člana. </w:t>
      </w:r>
    </w:p>
    <w:p w14:paraId="1E4AE6F4" w14:textId="77777777" w:rsidR="00F64E1A" w:rsidRPr="00F64E1A" w:rsidRDefault="00F64E1A" w:rsidP="00F64E1A">
      <w:pPr>
        <w:spacing w:before="360" w:afterLines="70" w:after="168"/>
        <w:rPr>
          <w:rFonts w:ascii="Arial" w:hAnsi="Arial" w:cs="Arial"/>
          <w:b/>
          <w:sz w:val="20"/>
          <w:szCs w:val="20"/>
        </w:rPr>
      </w:pPr>
      <w:r w:rsidRPr="00F64E1A">
        <w:rPr>
          <w:rFonts w:ascii="Arial" w:hAnsi="Arial" w:cs="Arial"/>
          <w:b/>
          <w:sz w:val="20"/>
          <w:szCs w:val="20"/>
        </w:rPr>
        <w:t>X KVALITET SNABDIJEVANJA</w:t>
      </w:r>
    </w:p>
    <w:p w14:paraId="3A8AE0BA" w14:textId="77777777" w:rsidR="00F64E1A" w:rsidRPr="00F64E1A" w:rsidRDefault="00F64E1A" w:rsidP="00F64E1A">
      <w:pPr>
        <w:ind w:right="6"/>
        <w:jc w:val="center"/>
        <w:rPr>
          <w:rFonts w:ascii="Arial" w:hAnsi="Arial" w:cs="Arial"/>
          <w:sz w:val="20"/>
          <w:szCs w:val="20"/>
        </w:rPr>
      </w:pPr>
      <w:r w:rsidRPr="00F64E1A">
        <w:rPr>
          <w:rFonts w:ascii="Arial" w:hAnsi="Arial" w:cs="Arial"/>
          <w:b/>
          <w:sz w:val="20"/>
          <w:szCs w:val="20"/>
        </w:rPr>
        <w:t>Član 21.</w:t>
      </w:r>
    </w:p>
    <w:p w14:paraId="7CDC2159"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Za sigurnost, pouzdanost i kvalitet isporuke električne energije, u skladu sa Zakonom, odgovoran je nadležni ODS.</w:t>
      </w:r>
    </w:p>
    <w:p w14:paraId="23F8551C" w14:textId="77777777" w:rsidR="00F64E1A" w:rsidRPr="00F64E1A" w:rsidRDefault="00F64E1A" w:rsidP="00F64E1A">
      <w:pPr>
        <w:spacing w:after="65"/>
        <w:jc w:val="center"/>
        <w:rPr>
          <w:rFonts w:ascii="Arial" w:hAnsi="Arial" w:cs="Arial"/>
          <w:b/>
          <w:sz w:val="20"/>
          <w:szCs w:val="20"/>
        </w:rPr>
      </w:pPr>
      <w:r w:rsidRPr="00F64E1A">
        <w:rPr>
          <w:rFonts w:ascii="Arial" w:hAnsi="Arial" w:cs="Arial"/>
          <w:b/>
          <w:sz w:val="20"/>
          <w:szCs w:val="20"/>
        </w:rPr>
        <w:t>Član 22.</w:t>
      </w:r>
    </w:p>
    <w:p w14:paraId="08E5DDBB" w14:textId="77777777" w:rsidR="00F64E1A" w:rsidRPr="00F64E1A" w:rsidRDefault="00F64E1A" w:rsidP="00F64E1A">
      <w:pPr>
        <w:spacing w:afterLines="68" w:after="163"/>
        <w:jc w:val="both"/>
        <w:rPr>
          <w:rFonts w:ascii="Arial" w:hAnsi="Arial" w:cs="Arial"/>
          <w:b/>
          <w:sz w:val="20"/>
          <w:szCs w:val="20"/>
        </w:rPr>
      </w:pPr>
      <w:r w:rsidRPr="00F64E1A">
        <w:rPr>
          <w:rFonts w:ascii="Arial" w:hAnsi="Arial" w:cs="Arial"/>
          <w:sz w:val="20"/>
          <w:szCs w:val="20"/>
        </w:rPr>
        <w:t xml:space="preserve">Snabdjevač se obavezuje uslugu snabdijevanja električnom energijom obavljati pouzdano i kvalitetno u skladu sa odredbama Zakona koji određuje uslove snabdijevanja koje mora ispuniti Snabdjevač električne energije. </w:t>
      </w:r>
    </w:p>
    <w:p w14:paraId="7577F824" w14:textId="77777777" w:rsidR="00F64E1A" w:rsidRPr="00F64E1A" w:rsidRDefault="00F64E1A" w:rsidP="00F64E1A">
      <w:pPr>
        <w:spacing w:after="65"/>
        <w:jc w:val="center"/>
        <w:rPr>
          <w:rFonts w:ascii="Arial" w:hAnsi="Arial" w:cs="Arial"/>
          <w:sz w:val="20"/>
          <w:szCs w:val="20"/>
        </w:rPr>
      </w:pPr>
      <w:r w:rsidRPr="00F64E1A">
        <w:rPr>
          <w:rFonts w:ascii="Arial" w:hAnsi="Arial" w:cs="Arial"/>
          <w:b/>
          <w:sz w:val="20"/>
          <w:szCs w:val="20"/>
        </w:rPr>
        <w:t>Član 23.</w:t>
      </w:r>
    </w:p>
    <w:p w14:paraId="16777989" w14:textId="77777777" w:rsidR="00F64E1A" w:rsidRPr="00F64E1A" w:rsidRDefault="00F64E1A" w:rsidP="00F64E1A">
      <w:pPr>
        <w:spacing w:afterLines="68" w:after="163"/>
        <w:ind w:left="-5"/>
        <w:jc w:val="both"/>
        <w:rPr>
          <w:rFonts w:ascii="Arial" w:hAnsi="Arial" w:cs="Arial"/>
          <w:sz w:val="20"/>
          <w:szCs w:val="20"/>
        </w:rPr>
      </w:pPr>
      <w:r w:rsidRPr="00F64E1A">
        <w:rPr>
          <w:rFonts w:ascii="Arial" w:hAnsi="Arial" w:cs="Arial"/>
          <w:sz w:val="20"/>
          <w:szCs w:val="20"/>
        </w:rPr>
        <w:t xml:space="preserve">Snabdjevač i Kupac oslobađaju se preuzetih obaveza u pogledu isporuke odnosno preuzimanja električne energije u slučajevima obustave isporuke električne energije i ograničenja u isporuci električne energije, u skladu sa Zakonom i važećim Opštim uslovima. </w:t>
      </w:r>
    </w:p>
    <w:p w14:paraId="081E43BF" w14:textId="77777777" w:rsidR="00F64E1A" w:rsidRPr="00F64E1A" w:rsidRDefault="00F64E1A" w:rsidP="00F64E1A">
      <w:pPr>
        <w:spacing w:before="360" w:after="70"/>
        <w:rPr>
          <w:rFonts w:ascii="Arial" w:hAnsi="Arial" w:cs="Arial"/>
          <w:b/>
          <w:sz w:val="20"/>
          <w:szCs w:val="20"/>
        </w:rPr>
      </w:pPr>
      <w:r w:rsidRPr="00F64E1A">
        <w:rPr>
          <w:rFonts w:ascii="Arial" w:hAnsi="Arial" w:cs="Arial"/>
          <w:b/>
          <w:sz w:val="20"/>
          <w:szCs w:val="20"/>
        </w:rPr>
        <w:t>XI</w:t>
      </w:r>
      <w:r w:rsidRPr="00F64E1A">
        <w:rPr>
          <w:rFonts w:ascii="Arial" w:hAnsi="Arial" w:cs="Arial"/>
          <w:b/>
          <w:sz w:val="20"/>
          <w:szCs w:val="20"/>
        </w:rPr>
        <w:tab/>
        <w:t>PROMJENA SNABDJEVAČA</w:t>
      </w:r>
    </w:p>
    <w:p w14:paraId="0C19ADC3" w14:textId="77777777" w:rsidR="00F64E1A" w:rsidRPr="00F64E1A" w:rsidRDefault="00F64E1A" w:rsidP="00F64E1A">
      <w:pPr>
        <w:spacing w:after="65"/>
        <w:jc w:val="center"/>
        <w:rPr>
          <w:rFonts w:ascii="Arial" w:hAnsi="Arial" w:cs="Arial"/>
          <w:b/>
          <w:sz w:val="20"/>
          <w:szCs w:val="20"/>
        </w:rPr>
      </w:pPr>
      <w:r w:rsidRPr="00F64E1A">
        <w:rPr>
          <w:rFonts w:ascii="Arial" w:hAnsi="Arial" w:cs="Arial"/>
          <w:b/>
          <w:sz w:val="20"/>
          <w:szCs w:val="20"/>
        </w:rPr>
        <w:t>Član 24.</w:t>
      </w:r>
    </w:p>
    <w:p w14:paraId="502BD9BC"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U slučaju promjene snabdjevača, ugovorne strane su saglasne da se obezbijedi efikasan postupak promjene snabdjevača, na način i prema rokovima propisanim Pravilnikom o promjeni snabdjevača, uz obavezu izmirenja obaveza nastalih do datuma promjene Snabdjevača.</w:t>
      </w:r>
    </w:p>
    <w:p w14:paraId="3D4CD2DB"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lastRenderedPageBreak/>
        <w:t>Snabdjevač će osporiti prestanak važenja Ugovora ukoliko Kupac najkasnije u roku od 2 (dva) dana od dana u kojem Snabdjevač zaprimi obavještenje od nadležnog ODS-a o pokretanju postupka promjene snabdjevača ne izmiri sve obaveze prema Snabdjevaču nastale po osnovu ovog Ugovora.</w:t>
      </w:r>
    </w:p>
    <w:p w14:paraId="4741FDB7" w14:textId="77777777" w:rsidR="00F64E1A" w:rsidRPr="00F64E1A" w:rsidRDefault="00F64E1A" w:rsidP="00F64E1A">
      <w:pPr>
        <w:spacing w:afterLines="68" w:after="163"/>
        <w:jc w:val="both"/>
        <w:rPr>
          <w:rFonts w:ascii="Arial" w:hAnsi="Arial" w:cs="Arial"/>
          <w:b/>
          <w:sz w:val="20"/>
          <w:szCs w:val="20"/>
        </w:rPr>
      </w:pPr>
      <w:r w:rsidRPr="00F64E1A">
        <w:rPr>
          <w:rFonts w:ascii="Arial" w:hAnsi="Arial" w:cs="Arial"/>
          <w:sz w:val="20"/>
          <w:szCs w:val="20"/>
        </w:rPr>
        <w:t>Nakon svake promjene Snabdjevača vrišit će se konačni obračun potrošnje krajnjeg kupca radi blagovremenog izmirenja obaveza prema Snabdjevaču.</w:t>
      </w:r>
    </w:p>
    <w:p w14:paraId="49AF2D5F" w14:textId="77777777" w:rsidR="00F64E1A" w:rsidRPr="00F64E1A" w:rsidRDefault="00F64E1A" w:rsidP="00F64E1A">
      <w:pPr>
        <w:spacing w:before="360" w:after="70"/>
        <w:rPr>
          <w:rFonts w:ascii="Arial" w:hAnsi="Arial" w:cs="Arial"/>
          <w:b/>
          <w:sz w:val="20"/>
          <w:szCs w:val="20"/>
        </w:rPr>
      </w:pPr>
      <w:r w:rsidRPr="00F64E1A">
        <w:rPr>
          <w:rFonts w:ascii="Arial" w:hAnsi="Arial" w:cs="Arial"/>
          <w:b/>
          <w:sz w:val="20"/>
          <w:szCs w:val="20"/>
        </w:rPr>
        <w:t>XII</w:t>
      </w:r>
      <w:r w:rsidRPr="00F64E1A">
        <w:rPr>
          <w:rFonts w:ascii="Arial" w:hAnsi="Arial" w:cs="Arial"/>
          <w:b/>
          <w:sz w:val="20"/>
          <w:szCs w:val="20"/>
        </w:rPr>
        <w:tab/>
        <w:t>POVJERLJIVOST</w:t>
      </w:r>
    </w:p>
    <w:p w14:paraId="606C71D2" w14:textId="77777777" w:rsidR="00F64E1A" w:rsidRPr="00F64E1A" w:rsidRDefault="00F64E1A" w:rsidP="00F64E1A">
      <w:pPr>
        <w:spacing w:after="68"/>
        <w:ind w:right="6"/>
        <w:jc w:val="center"/>
        <w:rPr>
          <w:rFonts w:ascii="Arial" w:hAnsi="Arial" w:cs="Arial"/>
          <w:sz w:val="20"/>
          <w:szCs w:val="20"/>
        </w:rPr>
      </w:pPr>
      <w:r w:rsidRPr="00F64E1A">
        <w:rPr>
          <w:rFonts w:ascii="Arial" w:hAnsi="Arial" w:cs="Arial"/>
          <w:b/>
          <w:sz w:val="20"/>
          <w:szCs w:val="20"/>
        </w:rPr>
        <w:t>Član 25.</w:t>
      </w:r>
    </w:p>
    <w:p w14:paraId="3B577D1A" w14:textId="77777777" w:rsidR="00F64E1A" w:rsidRPr="00F64E1A" w:rsidRDefault="00F64E1A" w:rsidP="00F64E1A">
      <w:pPr>
        <w:spacing w:after="68"/>
        <w:ind w:left="-6"/>
        <w:jc w:val="both"/>
        <w:rPr>
          <w:rFonts w:ascii="Arial" w:hAnsi="Arial" w:cs="Arial"/>
          <w:sz w:val="20"/>
          <w:szCs w:val="20"/>
        </w:rPr>
      </w:pPr>
      <w:r w:rsidRPr="00F64E1A">
        <w:rPr>
          <w:rFonts w:ascii="Arial" w:hAnsi="Arial" w:cs="Arial"/>
          <w:sz w:val="20"/>
          <w:szCs w:val="20"/>
        </w:rPr>
        <w:t xml:space="preserve">Ugovorne strane neće otkriti trećoj strani detalje ovog Ugovora, osim ako ne postoji pismena saglasnost druge strane. Zabrane se ne primjenjuju na nadzorna tijela koja imaju nadležnost nad tom stranom, odnosno na ovlaštene predstavnike institucija BiH.  U slučaju da se informacije moraju otkriti, strana koja treba otkriti informacije obavijestit će drugu stranu. </w:t>
      </w:r>
    </w:p>
    <w:p w14:paraId="266712EF" w14:textId="77777777" w:rsidR="00F64E1A" w:rsidRPr="00F64E1A" w:rsidRDefault="00F64E1A" w:rsidP="00F64E1A">
      <w:pPr>
        <w:spacing w:after="68"/>
        <w:ind w:left="-6"/>
        <w:jc w:val="both"/>
        <w:rPr>
          <w:rFonts w:ascii="Arial" w:hAnsi="Arial" w:cs="Arial"/>
          <w:sz w:val="20"/>
          <w:szCs w:val="20"/>
        </w:rPr>
      </w:pPr>
      <w:r w:rsidRPr="00F64E1A">
        <w:rPr>
          <w:rFonts w:ascii="Arial" w:hAnsi="Arial" w:cs="Arial"/>
          <w:sz w:val="20"/>
          <w:szCs w:val="20"/>
        </w:rPr>
        <w:t xml:space="preserve">Kupac je saglasan da Snabdjevač može koristiti podatke vezane za ugovorni odnos u svrhu ispunjavanja ugovornih obaveza, a u skladu sa propisima o zaštiti ličnih podataka.  </w:t>
      </w:r>
    </w:p>
    <w:p w14:paraId="5B4E0F0C" w14:textId="77777777" w:rsidR="00F64E1A" w:rsidRPr="00F64E1A" w:rsidRDefault="00F64E1A" w:rsidP="00F64E1A">
      <w:pPr>
        <w:spacing w:after="68"/>
        <w:ind w:left="-6"/>
        <w:jc w:val="both"/>
        <w:rPr>
          <w:rFonts w:ascii="Arial" w:hAnsi="Arial" w:cs="Arial"/>
          <w:sz w:val="20"/>
          <w:szCs w:val="20"/>
        </w:rPr>
      </w:pPr>
      <w:r w:rsidRPr="00F64E1A">
        <w:rPr>
          <w:rFonts w:ascii="Arial" w:hAnsi="Arial" w:cs="Arial"/>
          <w:sz w:val="20"/>
          <w:szCs w:val="20"/>
        </w:rPr>
        <w:t xml:space="preserve">Kupac je saglasan da Snabdjevač može vršiti razmjenu informacija i podataka sa ODS-om, a koji se odnose na mjerna mjesta Kupca, koja su predmet ovog Ugovora. </w:t>
      </w:r>
    </w:p>
    <w:p w14:paraId="7D37603F" w14:textId="77777777" w:rsidR="00F64E1A" w:rsidRPr="00F64E1A" w:rsidRDefault="00F64E1A" w:rsidP="00F64E1A">
      <w:pPr>
        <w:spacing w:before="360" w:after="70"/>
        <w:rPr>
          <w:rFonts w:ascii="Arial" w:hAnsi="Arial" w:cs="Arial"/>
          <w:b/>
          <w:sz w:val="20"/>
          <w:szCs w:val="20"/>
        </w:rPr>
      </w:pPr>
      <w:r w:rsidRPr="00F64E1A">
        <w:rPr>
          <w:rFonts w:ascii="Arial" w:hAnsi="Arial" w:cs="Arial"/>
          <w:b/>
          <w:sz w:val="20"/>
          <w:szCs w:val="20"/>
        </w:rPr>
        <w:t>XIII</w:t>
      </w:r>
      <w:r w:rsidRPr="00F64E1A">
        <w:rPr>
          <w:rFonts w:ascii="Arial" w:hAnsi="Arial" w:cs="Arial"/>
          <w:b/>
          <w:sz w:val="20"/>
          <w:szCs w:val="20"/>
        </w:rPr>
        <w:tab/>
        <w:t>VIŠA SILA</w:t>
      </w:r>
    </w:p>
    <w:p w14:paraId="50745B5B" w14:textId="77777777" w:rsidR="00F64E1A" w:rsidRPr="00F64E1A" w:rsidRDefault="00F64E1A" w:rsidP="00F64E1A">
      <w:pPr>
        <w:spacing w:after="68" w:line="0" w:lineRule="atLeast"/>
        <w:jc w:val="center"/>
        <w:rPr>
          <w:rFonts w:ascii="Arial" w:hAnsi="Arial" w:cs="Arial"/>
          <w:b/>
          <w:sz w:val="20"/>
          <w:szCs w:val="20"/>
        </w:rPr>
      </w:pPr>
      <w:r w:rsidRPr="00F64E1A">
        <w:rPr>
          <w:rFonts w:ascii="Arial" w:hAnsi="Arial" w:cs="Arial"/>
          <w:b/>
          <w:sz w:val="20"/>
          <w:szCs w:val="20"/>
        </w:rPr>
        <w:t>Član 26.</w:t>
      </w:r>
    </w:p>
    <w:p w14:paraId="1AE17F50"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 xml:space="preserve">Snabdjevač se oslobađa obaveza u pogledu snabdijevanja električnom energijom u periodu trajanja kvara u sistemu, više sile, radova na mreži, kao i ostalih okolnosti na koje nije mogao uticati.  </w:t>
      </w:r>
    </w:p>
    <w:p w14:paraId="57DDDDF4"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Snabdjevač nije odgovoran ako ne može ispuniti svoje obaveze zbog razloga koji su na strani Operatora prenosnog sistema i ODS-a odnosno zbog nepoštivanja obaveza koje su utvrđene važećim propisima, a koje imaju Operator prenosnog sistema i ODS.</w:t>
      </w:r>
    </w:p>
    <w:p w14:paraId="7598B4D3"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 xml:space="preserve">Nastupanje okolnosti iz stava 1. i stava 2. ovog člana oslobađaju Snabdjevača i Kupca izvršavanja obaveza iz Ugovora. </w:t>
      </w:r>
    </w:p>
    <w:p w14:paraId="7E5E0506"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27.</w:t>
      </w:r>
    </w:p>
    <w:p w14:paraId="77F3B97A"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U slučaju da je jedna od ugovornih strana, u potpunosti ili djelimično u nemogućnosti isporučiti ili preuzeti električnu energiju zbog više sile, odgovarajuće ugovorne obaveze te ugovorne strane bit će privremeno suspendovane u potpunosti ili djelimično sve dok se određene smetnje ne uklone.</w:t>
      </w:r>
    </w:p>
    <w:p w14:paraId="5C1F78BA"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28.</w:t>
      </w:r>
    </w:p>
    <w:p w14:paraId="3E6757B4"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Viša sila znači nastupanje svih događaja i okolnosti koji, i ukoliko su mogli biti predviđeni, ne bi mogli biti spriječeni i na koje se ne može uticati, umanjiti ih, otkloniti ih ili ukinuti njihovo djelovanje, što naročito uključuje, ne ograničavajući se: ozbiljne prirodne događaje i nepogode, epidemije, akcije vlasti, ratove, štrajkove, eksplozije koje nisu posljedica nepravilnog i nepažljivog rukovanja i dotrajalosti materijala i opreme.</w:t>
      </w:r>
    </w:p>
    <w:p w14:paraId="1D9C6FF5"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29.</w:t>
      </w:r>
    </w:p>
    <w:p w14:paraId="157FBC22" w14:textId="77777777" w:rsidR="00F64E1A" w:rsidRPr="00F64E1A" w:rsidRDefault="00F64E1A" w:rsidP="00F64E1A">
      <w:pPr>
        <w:spacing w:afterLines="68" w:after="163"/>
        <w:jc w:val="both"/>
        <w:rPr>
          <w:rFonts w:ascii="Arial" w:hAnsi="Arial" w:cs="Arial"/>
          <w:sz w:val="20"/>
          <w:szCs w:val="20"/>
        </w:rPr>
      </w:pPr>
      <w:r w:rsidRPr="00F64E1A">
        <w:rPr>
          <w:rFonts w:ascii="Arial" w:hAnsi="Arial" w:cs="Arial"/>
          <w:sz w:val="20"/>
          <w:szCs w:val="20"/>
        </w:rPr>
        <w:t>U slučaju više sile pogođena strana odmah će obavijestiti drugu stranu o uzroku, prirodi, ozbiljnosti, te predviđenom trajanju smetnje, kao i mjerama koje je potrebno poduzeti za rješavanje problema.</w:t>
      </w:r>
    </w:p>
    <w:p w14:paraId="60612BAF"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30.</w:t>
      </w:r>
    </w:p>
    <w:p w14:paraId="0AD5AF6B" w14:textId="77777777" w:rsidR="00F64E1A" w:rsidRPr="00F64E1A" w:rsidRDefault="00F64E1A" w:rsidP="00F64E1A">
      <w:pPr>
        <w:spacing w:afterLines="68" w:after="163"/>
        <w:rPr>
          <w:rFonts w:ascii="Arial" w:hAnsi="Arial" w:cs="Arial"/>
          <w:sz w:val="20"/>
          <w:szCs w:val="20"/>
        </w:rPr>
      </w:pPr>
      <w:r w:rsidRPr="00F64E1A">
        <w:rPr>
          <w:rFonts w:ascii="Arial" w:hAnsi="Arial" w:cs="Arial"/>
          <w:sz w:val="20"/>
          <w:szCs w:val="20"/>
        </w:rPr>
        <w:t>Svaka ugovorna strana će učiniti sve kako bi se moguće smetnje otklonile što je prije moguće.</w:t>
      </w:r>
    </w:p>
    <w:p w14:paraId="42B7635A" w14:textId="3A56599F" w:rsidR="00F64E1A" w:rsidRPr="00F64E1A" w:rsidRDefault="00F64E1A" w:rsidP="00F64E1A">
      <w:pPr>
        <w:spacing w:before="360" w:after="70"/>
        <w:rPr>
          <w:rFonts w:ascii="Arial" w:hAnsi="Arial" w:cs="Arial"/>
          <w:b/>
          <w:sz w:val="20"/>
          <w:szCs w:val="20"/>
        </w:rPr>
      </w:pPr>
      <w:r w:rsidRPr="00F64E1A">
        <w:rPr>
          <w:rFonts w:ascii="Arial" w:hAnsi="Arial" w:cs="Arial"/>
          <w:b/>
          <w:sz w:val="20"/>
          <w:szCs w:val="20"/>
        </w:rPr>
        <w:lastRenderedPageBreak/>
        <w:t>XIV NAČIN RJEŠAVANJA SPOROVA</w:t>
      </w:r>
    </w:p>
    <w:p w14:paraId="106B587A" w14:textId="77777777" w:rsidR="00F64E1A" w:rsidRPr="00F64E1A" w:rsidRDefault="00F64E1A" w:rsidP="00F64E1A">
      <w:pPr>
        <w:jc w:val="center"/>
        <w:rPr>
          <w:rFonts w:ascii="Arial" w:hAnsi="Arial" w:cs="Arial"/>
          <w:b/>
          <w:sz w:val="20"/>
          <w:szCs w:val="20"/>
        </w:rPr>
      </w:pPr>
      <w:r w:rsidRPr="00F64E1A">
        <w:rPr>
          <w:rFonts w:ascii="Arial" w:hAnsi="Arial" w:cs="Arial"/>
          <w:b/>
          <w:sz w:val="20"/>
          <w:szCs w:val="20"/>
        </w:rPr>
        <w:t>Član 31.</w:t>
      </w:r>
    </w:p>
    <w:p w14:paraId="012DFF90" w14:textId="77777777" w:rsidR="00F64E1A" w:rsidRPr="00F64E1A" w:rsidRDefault="00F64E1A" w:rsidP="00F64E1A">
      <w:pPr>
        <w:spacing w:after="68"/>
        <w:jc w:val="both"/>
        <w:rPr>
          <w:rFonts w:ascii="Arial" w:hAnsi="Arial" w:cs="Arial"/>
          <w:sz w:val="20"/>
          <w:szCs w:val="20"/>
        </w:rPr>
      </w:pPr>
      <w:r w:rsidRPr="00F64E1A">
        <w:rPr>
          <w:rFonts w:ascii="Arial" w:hAnsi="Arial" w:cs="Arial"/>
          <w:sz w:val="20"/>
          <w:szCs w:val="20"/>
        </w:rPr>
        <w:t>Ugovorne strane su saglasne da će eventualne sporove rješavati sporazumno u skladu sa odredbama Zakona, ZOO, Opštim uslovima, Dozvole za rad, drugih pravila i propisa regulatora (FERK-a, i DERK-a), Operatora sistema (NOS BiH), kao i ostalim zakonskim i podzakonskim aktima koji tretiraju ovu materiju.</w:t>
      </w:r>
    </w:p>
    <w:p w14:paraId="5CB1F67A" w14:textId="77777777" w:rsidR="00F64E1A" w:rsidRPr="00F64E1A" w:rsidRDefault="00F64E1A" w:rsidP="00F64E1A">
      <w:pPr>
        <w:spacing w:after="68"/>
        <w:jc w:val="both"/>
        <w:rPr>
          <w:rFonts w:ascii="Arial" w:hAnsi="Arial" w:cs="Arial"/>
          <w:sz w:val="20"/>
          <w:szCs w:val="20"/>
        </w:rPr>
      </w:pPr>
      <w:r w:rsidRPr="00F64E1A">
        <w:rPr>
          <w:rFonts w:ascii="Arial" w:hAnsi="Arial" w:cs="Arial"/>
          <w:sz w:val="20"/>
          <w:szCs w:val="20"/>
        </w:rPr>
        <w:t>Kupac može u pisanoj formi podnijeti prigovor elektroenergetskom subjektu, na koji način će pokušati spor riješiti mirnim putem.</w:t>
      </w:r>
    </w:p>
    <w:p w14:paraId="324984E2" w14:textId="77777777" w:rsidR="00F64E1A" w:rsidRPr="00F64E1A" w:rsidRDefault="00F64E1A" w:rsidP="00F64E1A">
      <w:pPr>
        <w:spacing w:after="68"/>
        <w:ind w:left="-5"/>
        <w:jc w:val="both"/>
        <w:rPr>
          <w:rFonts w:ascii="Arial" w:hAnsi="Arial" w:cs="Arial"/>
          <w:sz w:val="20"/>
          <w:szCs w:val="20"/>
        </w:rPr>
      </w:pPr>
      <w:r w:rsidRPr="00F64E1A">
        <w:rPr>
          <w:rFonts w:ascii="Arial" w:hAnsi="Arial" w:cs="Arial"/>
          <w:sz w:val="20"/>
          <w:szCs w:val="20"/>
        </w:rPr>
        <w:t xml:space="preserve">U slučaju da ugovorne strane ne mogu riješiti spor dogovorom, iste mogu podnijeti zahtjev za rješavanje spora FERK-u u skladu sa Zakonom. </w:t>
      </w:r>
    </w:p>
    <w:p w14:paraId="497B99E2" w14:textId="77777777" w:rsidR="00F64E1A" w:rsidRPr="00F64E1A" w:rsidRDefault="00F64E1A" w:rsidP="00F64E1A">
      <w:pPr>
        <w:spacing w:after="68"/>
        <w:ind w:left="-5"/>
        <w:jc w:val="both"/>
        <w:rPr>
          <w:rFonts w:ascii="Arial" w:hAnsi="Arial" w:cs="Arial"/>
          <w:sz w:val="20"/>
          <w:szCs w:val="20"/>
        </w:rPr>
      </w:pPr>
      <w:r w:rsidRPr="00F64E1A">
        <w:rPr>
          <w:rFonts w:ascii="Arial" w:hAnsi="Arial" w:cs="Arial"/>
          <w:sz w:val="20"/>
          <w:szCs w:val="20"/>
        </w:rPr>
        <w:t>Za sporove koji se ne mogu riješiti u skladu s odredbama ovog člana, ugovorne strane su saglasne da je nadležan mjesno nadležan sud u Sarajevu.</w:t>
      </w:r>
    </w:p>
    <w:p w14:paraId="0364CA73" w14:textId="77777777" w:rsidR="00F64E1A" w:rsidRPr="00F64E1A" w:rsidRDefault="00F64E1A" w:rsidP="00F64E1A">
      <w:pPr>
        <w:spacing w:before="360" w:after="70"/>
        <w:rPr>
          <w:rFonts w:ascii="Arial" w:hAnsi="Arial" w:cs="Arial"/>
          <w:b/>
          <w:sz w:val="20"/>
          <w:szCs w:val="20"/>
        </w:rPr>
      </w:pPr>
      <w:r w:rsidRPr="00F64E1A">
        <w:rPr>
          <w:rFonts w:ascii="Arial" w:hAnsi="Arial" w:cs="Arial"/>
          <w:b/>
          <w:sz w:val="20"/>
          <w:szCs w:val="20"/>
        </w:rPr>
        <w:t>XV TRAJANJE UGOVORA</w:t>
      </w:r>
    </w:p>
    <w:p w14:paraId="4CB75E71"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32.</w:t>
      </w:r>
    </w:p>
    <w:p w14:paraId="1DA822AB" w14:textId="349CDC84" w:rsidR="00F64E1A" w:rsidRPr="00F64E1A" w:rsidRDefault="00F64E1A" w:rsidP="00F64E1A">
      <w:pPr>
        <w:spacing w:line="240" w:lineRule="auto"/>
        <w:jc w:val="both"/>
        <w:rPr>
          <w:rFonts w:ascii="Arial" w:hAnsi="Arial" w:cs="Arial"/>
          <w:iCs/>
          <w:sz w:val="20"/>
          <w:szCs w:val="20"/>
        </w:rPr>
      </w:pPr>
      <w:bookmarkStart w:id="2" w:name="_Hlk204855311"/>
      <w:r w:rsidRPr="00F64E1A">
        <w:rPr>
          <w:rFonts w:ascii="Arial" w:hAnsi="Arial" w:cs="Arial"/>
          <w:sz w:val="20"/>
          <w:szCs w:val="20"/>
        </w:rPr>
        <w:t xml:space="preserve">Ovaj Ugovor stupa na snagu danom obostranog potpisivanja i primjenjuje se od </w:t>
      </w:r>
      <w:r>
        <w:rPr>
          <w:rFonts w:ascii="Arial" w:hAnsi="Arial" w:cs="Arial"/>
          <w:sz w:val="20"/>
          <w:szCs w:val="20"/>
        </w:rPr>
        <w:t>__________</w:t>
      </w:r>
      <w:r w:rsidRPr="00F64E1A">
        <w:rPr>
          <w:rFonts w:ascii="Arial" w:hAnsi="Arial" w:cs="Arial"/>
          <w:sz w:val="20"/>
          <w:szCs w:val="20"/>
        </w:rPr>
        <w:t xml:space="preserve"> do </w:t>
      </w:r>
      <w:r>
        <w:rPr>
          <w:rFonts w:ascii="Arial" w:hAnsi="Arial" w:cs="Arial"/>
          <w:sz w:val="20"/>
          <w:szCs w:val="20"/>
        </w:rPr>
        <w:t>__________</w:t>
      </w:r>
      <w:r w:rsidRPr="00F64E1A">
        <w:rPr>
          <w:rFonts w:ascii="Arial" w:hAnsi="Arial" w:cs="Arial"/>
          <w:sz w:val="20"/>
          <w:szCs w:val="20"/>
        </w:rPr>
        <w:t>godine.</w:t>
      </w:r>
      <w:r w:rsidRPr="00F64E1A">
        <w:rPr>
          <w:rFonts w:ascii="Arial" w:hAnsi="Arial" w:cs="Arial"/>
          <w:sz w:val="20"/>
          <w:szCs w:val="20"/>
        </w:rPr>
        <w:br/>
      </w:r>
      <w:r>
        <w:rPr>
          <w:rFonts w:ascii="Arial" w:hAnsi="Arial" w:cs="Arial"/>
          <w:iCs/>
          <w:sz w:val="20"/>
          <w:szCs w:val="20"/>
        </w:rPr>
        <w:t>Izuzetno od stava (1) , u</w:t>
      </w:r>
      <w:r w:rsidRPr="00F64E1A">
        <w:rPr>
          <w:rFonts w:ascii="Arial" w:hAnsi="Arial" w:cs="Arial"/>
          <w:iCs/>
          <w:sz w:val="20"/>
          <w:szCs w:val="20"/>
        </w:rPr>
        <w:t xml:space="preserve"> slučaju da se ovaj Ugovor potpiše nakon </w:t>
      </w:r>
      <w:r>
        <w:rPr>
          <w:rFonts w:ascii="Arial" w:hAnsi="Arial" w:cs="Arial"/>
          <w:sz w:val="20"/>
          <w:szCs w:val="20"/>
        </w:rPr>
        <w:t>__________</w:t>
      </w:r>
      <w:r w:rsidRPr="00F64E1A">
        <w:rPr>
          <w:rFonts w:ascii="Arial" w:hAnsi="Arial" w:cs="Arial"/>
          <w:iCs/>
          <w:sz w:val="20"/>
          <w:szCs w:val="20"/>
        </w:rPr>
        <w:t xml:space="preserve"> godine, važiće od dana naznačenog u Obavještenju o dodjeli Ugovora na portalu javnih nabavki </w:t>
      </w:r>
      <w:hyperlink r:id="rId5" w:history="1">
        <w:r w:rsidRPr="00F64E1A">
          <w:rPr>
            <w:rStyle w:val="Hyperlink"/>
            <w:rFonts w:ascii="Arial" w:hAnsi="Arial" w:cs="Arial"/>
            <w:iCs/>
            <w:sz w:val="20"/>
            <w:szCs w:val="20"/>
          </w:rPr>
          <w:t>www.ejn.gov.ba</w:t>
        </w:r>
      </w:hyperlink>
      <w:r w:rsidRPr="00F64E1A">
        <w:rPr>
          <w:rStyle w:val="Hyperlink"/>
          <w:rFonts w:ascii="Arial" w:hAnsi="Arial" w:cs="Arial"/>
          <w:iCs/>
          <w:sz w:val="20"/>
          <w:szCs w:val="20"/>
        </w:rPr>
        <w:t xml:space="preserve"> </w:t>
      </w:r>
      <w:r w:rsidRPr="00F64E1A">
        <w:rPr>
          <w:rFonts w:ascii="Arial" w:hAnsi="Arial" w:cs="Arial"/>
          <w:sz w:val="20"/>
          <w:szCs w:val="20"/>
        </w:rPr>
        <w:t xml:space="preserve">do </w:t>
      </w:r>
      <w:r>
        <w:rPr>
          <w:rFonts w:ascii="Arial" w:hAnsi="Arial" w:cs="Arial"/>
          <w:sz w:val="20"/>
          <w:szCs w:val="20"/>
        </w:rPr>
        <w:t xml:space="preserve">__________ </w:t>
      </w:r>
      <w:r w:rsidRPr="00F64E1A">
        <w:rPr>
          <w:rFonts w:ascii="Arial" w:hAnsi="Arial" w:cs="Arial"/>
          <w:sz w:val="20"/>
          <w:szCs w:val="20"/>
        </w:rPr>
        <w:t>godine.</w:t>
      </w:r>
    </w:p>
    <w:bookmarkEnd w:id="2"/>
    <w:p w14:paraId="72E2DCB4" w14:textId="77777777" w:rsidR="00F64E1A" w:rsidRPr="00F64E1A" w:rsidRDefault="00F64E1A" w:rsidP="00F64E1A">
      <w:pPr>
        <w:spacing w:after="68"/>
        <w:jc w:val="center"/>
        <w:rPr>
          <w:rFonts w:ascii="Arial" w:hAnsi="Arial" w:cs="Arial"/>
          <w:b/>
          <w:sz w:val="20"/>
          <w:szCs w:val="20"/>
        </w:rPr>
      </w:pPr>
      <w:r w:rsidRPr="00F64E1A">
        <w:rPr>
          <w:rFonts w:ascii="Arial" w:hAnsi="Arial" w:cs="Arial"/>
          <w:b/>
          <w:sz w:val="20"/>
          <w:szCs w:val="20"/>
        </w:rPr>
        <w:t>Član 33.</w:t>
      </w:r>
    </w:p>
    <w:p w14:paraId="0439E9B8" w14:textId="77777777" w:rsidR="00F64E1A" w:rsidRPr="00F64E1A" w:rsidRDefault="00F64E1A" w:rsidP="00F64E1A">
      <w:pPr>
        <w:spacing w:after="68"/>
        <w:ind w:left="-5"/>
        <w:jc w:val="both"/>
        <w:rPr>
          <w:rFonts w:ascii="Arial" w:hAnsi="Arial" w:cs="Arial"/>
          <w:sz w:val="20"/>
          <w:szCs w:val="20"/>
        </w:rPr>
      </w:pPr>
      <w:r w:rsidRPr="00F64E1A">
        <w:rPr>
          <w:rFonts w:ascii="Arial" w:hAnsi="Arial" w:cs="Arial"/>
          <w:sz w:val="20"/>
          <w:szCs w:val="20"/>
        </w:rPr>
        <w:t>Snabdjevač će obavijestiti krajnjeg kupca o isteku roka trajanja ugovora na primjeren način u skladu sa odredbama važećih akata.</w:t>
      </w:r>
    </w:p>
    <w:p w14:paraId="3CC7E2EE" w14:textId="77777777" w:rsidR="00F64E1A" w:rsidRPr="00F64E1A" w:rsidRDefault="00F64E1A" w:rsidP="00F64E1A">
      <w:pPr>
        <w:spacing w:before="360" w:after="70"/>
        <w:rPr>
          <w:rFonts w:ascii="Arial" w:hAnsi="Arial" w:cs="Arial"/>
          <w:b/>
          <w:sz w:val="20"/>
          <w:szCs w:val="20"/>
        </w:rPr>
      </w:pPr>
      <w:r w:rsidRPr="00F64E1A">
        <w:rPr>
          <w:rFonts w:ascii="Arial" w:hAnsi="Arial" w:cs="Arial"/>
          <w:b/>
          <w:sz w:val="20"/>
          <w:szCs w:val="20"/>
        </w:rPr>
        <w:t>XVI ZAVRŠNE ODREDBE</w:t>
      </w:r>
    </w:p>
    <w:p w14:paraId="5B5988F2" w14:textId="77777777" w:rsidR="00F64E1A" w:rsidRPr="00F64E1A" w:rsidRDefault="00F64E1A" w:rsidP="00F64E1A">
      <w:pPr>
        <w:spacing w:after="70"/>
        <w:jc w:val="center"/>
        <w:rPr>
          <w:rFonts w:ascii="Arial" w:hAnsi="Arial" w:cs="Arial"/>
          <w:b/>
          <w:sz w:val="20"/>
          <w:szCs w:val="20"/>
        </w:rPr>
      </w:pPr>
      <w:r w:rsidRPr="00F64E1A">
        <w:rPr>
          <w:rFonts w:ascii="Arial" w:hAnsi="Arial" w:cs="Arial"/>
          <w:b/>
          <w:sz w:val="20"/>
          <w:szCs w:val="20"/>
        </w:rPr>
        <w:t>Član 34.</w:t>
      </w:r>
    </w:p>
    <w:p w14:paraId="14E78681" w14:textId="77777777" w:rsidR="00F64E1A" w:rsidRPr="00F64E1A" w:rsidRDefault="00F64E1A" w:rsidP="00F64E1A">
      <w:pPr>
        <w:spacing w:after="68"/>
        <w:jc w:val="both"/>
        <w:rPr>
          <w:rFonts w:ascii="Arial" w:hAnsi="Arial" w:cs="Arial"/>
          <w:sz w:val="20"/>
          <w:szCs w:val="20"/>
        </w:rPr>
      </w:pPr>
      <w:r w:rsidRPr="00F64E1A">
        <w:rPr>
          <w:rFonts w:ascii="Arial" w:hAnsi="Arial" w:cs="Arial"/>
          <w:sz w:val="20"/>
          <w:szCs w:val="20"/>
        </w:rPr>
        <w:t>Ugovorne strane će sve obavijesti i komunikaciju iz Ugovora upućivati jedna drugoj na adresu naznačenu u zaglavlju ovog Ugovora odnosno ugovorene adrese, poštanskom pošiljkom, osim kada je u ugovoru naznačeno da se obavijest odnosno druga komunikacija dostavlja preporučenom pošiljkom, faksom ili putem elektronske pošte.</w:t>
      </w:r>
    </w:p>
    <w:p w14:paraId="111FCD7F" w14:textId="77777777" w:rsidR="00F64E1A" w:rsidRPr="00F64E1A" w:rsidRDefault="00F64E1A" w:rsidP="00F64E1A">
      <w:pPr>
        <w:spacing w:after="68"/>
        <w:jc w:val="both"/>
        <w:rPr>
          <w:rFonts w:ascii="Arial" w:hAnsi="Arial" w:cs="Arial"/>
          <w:sz w:val="20"/>
          <w:szCs w:val="20"/>
        </w:rPr>
      </w:pPr>
      <w:r w:rsidRPr="00F64E1A">
        <w:rPr>
          <w:rFonts w:ascii="Arial" w:hAnsi="Arial" w:cs="Arial"/>
          <w:sz w:val="20"/>
          <w:szCs w:val="20"/>
        </w:rPr>
        <w:t xml:space="preserve">Smatra se da je obavijest ili bilo koja druga komunikacija, koja se dostavlja poštanskom pošiljkom ili preporučenom poštom, zaprimljena od druge Ugovorne strane protekom 3. dana od dana predaje na poštu, pod uslovom da Ugovorna strana koja šalje pošiljku ima dokaz o slanju. </w:t>
      </w:r>
    </w:p>
    <w:p w14:paraId="0C1B3152" w14:textId="77777777" w:rsidR="00F64E1A" w:rsidRPr="00F64E1A" w:rsidRDefault="00F64E1A" w:rsidP="00F64E1A">
      <w:pPr>
        <w:spacing w:after="68"/>
        <w:jc w:val="both"/>
        <w:rPr>
          <w:rFonts w:ascii="Arial" w:hAnsi="Arial" w:cs="Arial"/>
          <w:sz w:val="20"/>
          <w:szCs w:val="20"/>
        </w:rPr>
      </w:pPr>
      <w:r w:rsidRPr="00F64E1A">
        <w:rPr>
          <w:rFonts w:ascii="Arial" w:hAnsi="Arial" w:cs="Arial"/>
          <w:sz w:val="20"/>
          <w:szCs w:val="20"/>
        </w:rPr>
        <w:t xml:space="preserve">Ukoliko je obavijest upućena elektronskom poštom, smatra se da je zaprimljena na dan kada je sa e-mail servera Snabdjevača isporučena elektronska pošiljka na e-mail adresu primatelja naznačenu u ovom Ugovoru. </w:t>
      </w:r>
    </w:p>
    <w:p w14:paraId="0A3FC267" w14:textId="77777777" w:rsidR="00F64E1A" w:rsidRDefault="00F64E1A" w:rsidP="00F64E1A">
      <w:pPr>
        <w:spacing w:after="70"/>
        <w:jc w:val="both"/>
        <w:rPr>
          <w:rFonts w:ascii="Arial" w:hAnsi="Arial" w:cs="Arial"/>
          <w:sz w:val="20"/>
          <w:szCs w:val="20"/>
        </w:rPr>
      </w:pPr>
    </w:p>
    <w:p w14:paraId="59F8078A" w14:textId="77777777" w:rsidR="00C63C4A" w:rsidRDefault="00C63C4A" w:rsidP="00F64E1A">
      <w:pPr>
        <w:spacing w:after="70"/>
        <w:jc w:val="both"/>
        <w:rPr>
          <w:rFonts w:ascii="Arial" w:hAnsi="Arial" w:cs="Arial"/>
          <w:sz w:val="20"/>
          <w:szCs w:val="20"/>
        </w:rPr>
      </w:pPr>
    </w:p>
    <w:p w14:paraId="6D384AC3" w14:textId="77777777" w:rsidR="00C63C4A" w:rsidRDefault="00C63C4A" w:rsidP="00F64E1A">
      <w:pPr>
        <w:spacing w:after="70"/>
        <w:jc w:val="both"/>
        <w:rPr>
          <w:rFonts w:ascii="Arial" w:hAnsi="Arial" w:cs="Arial"/>
          <w:sz w:val="20"/>
          <w:szCs w:val="20"/>
        </w:rPr>
      </w:pPr>
    </w:p>
    <w:p w14:paraId="3F81F6DA" w14:textId="77777777" w:rsidR="00C63C4A" w:rsidRDefault="00C63C4A" w:rsidP="00F64E1A">
      <w:pPr>
        <w:spacing w:after="70"/>
        <w:jc w:val="both"/>
        <w:rPr>
          <w:rFonts w:ascii="Arial" w:hAnsi="Arial" w:cs="Arial"/>
          <w:sz w:val="20"/>
          <w:szCs w:val="20"/>
        </w:rPr>
      </w:pPr>
    </w:p>
    <w:p w14:paraId="16BE3948" w14:textId="77777777" w:rsidR="00C63C4A" w:rsidRDefault="00C63C4A" w:rsidP="00F64E1A">
      <w:pPr>
        <w:spacing w:after="70"/>
        <w:jc w:val="both"/>
        <w:rPr>
          <w:rFonts w:ascii="Arial" w:hAnsi="Arial" w:cs="Arial"/>
          <w:sz w:val="20"/>
          <w:szCs w:val="20"/>
        </w:rPr>
      </w:pPr>
    </w:p>
    <w:p w14:paraId="407A903B" w14:textId="77777777" w:rsidR="00C63C4A" w:rsidRDefault="00C63C4A" w:rsidP="00F64E1A">
      <w:pPr>
        <w:spacing w:after="70"/>
        <w:jc w:val="both"/>
        <w:rPr>
          <w:rFonts w:ascii="Arial" w:hAnsi="Arial" w:cs="Arial"/>
          <w:sz w:val="20"/>
          <w:szCs w:val="20"/>
        </w:rPr>
      </w:pPr>
    </w:p>
    <w:p w14:paraId="38F19346" w14:textId="77777777" w:rsidR="00C63C4A" w:rsidRPr="00F64E1A" w:rsidRDefault="00C63C4A" w:rsidP="00F64E1A">
      <w:pPr>
        <w:spacing w:after="70"/>
        <w:jc w:val="both"/>
        <w:rPr>
          <w:rFonts w:ascii="Arial" w:hAnsi="Arial" w:cs="Arial"/>
          <w:sz w:val="20"/>
          <w:szCs w:val="20"/>
        </w:rPr>
      </w:pPr>
    </w:p>
    <w:p w14:paraId="4B1191F4" w14:textId="77777777" w:rsidR="00F64E1A" w:rsidRPr="00F64E1A" w:rsidRDefault="00F64E1A" w:rsidP="00F64E1A">
      <w:pPr>
        <w:spacing w:after="70"/>
        <w:jc w:val="center"/>
        <w:rPr>
          <w:rFonts w:ascii="Arial" w:hAnsi="Arial" w:cs="Arial"/>
          <w:b/>
          <w:sz w:val="20"/>
          <w:szCs w:val="20"/>
        </w:rPr>
      </w:pPr>
      <w:r w:rsidRPr="00F64E1A">
        <w:rPr>
          <w:rFonts w:ascii="Arial" w:hAnsi="Arial" w:cs="Arial"/>
          <w:b/>
          <w:sz w:val="20"/>
          <w:szCs w:val="20"/>
        </w:rPr>
        <w:lastRenderedPageBreak/>
        <w:t>Član 35.</w:t>
      </w:r>
    </w:p>
    <w:p w14:paraId="7C1921BE" w14:textId="77777777" w:rsidR="00F64E1A" w:rsidRPr="00F64E1A" w:rsidRDefault="00F64E1A" w:rsidP="00F64E1A">
      <w:pPr>
        <w:spacing w:after="68"/>
        <w:rPr>
          <w:rFonts w:ascii="Arial" w:hAnsi="Arial" w:cs="Arial"/>
          <w:sz w:val="20"/>
          <w:szCs w:val="20"/>
        </w:rPr>
      </w:pPr>
      <w:r w:rsidRPr="00F64E1A">
        <w:rPr>
          <w:rFonts w:ascii="Arial" w:hAnsi="Arial" w:cs="Arial"/>
          <w:sz w:val="20"/>
          <w:szCs w:val="20"/>
        </w:rPr>
        <w:t>Ovaj Ugovor sačinjen je u dva istovjetna primjerka, od kojih svaka Ugovorna strana zadržava po jedan primjerak.</w:t>
      </w:r>
    </w:p>
    <w:p w14:paraId="3AB4BB14" w14:textId="77777777" w:rsidR="00C16B8C" w:rsidRPr="00F64E1A" w:rsidRDefault="00C16B8C" w:rsidP="00C16B8C">
      <w:pPr>
        <w:spacing w:after="61"/>
        <w:rPr>
          <w:rFonts w:ascii="Arial" w:hAnsi="Arial" w:cs="Arial"/>
          <w:sz w:val="20"/>
          <w:szCs w:val="20"/>
        </w:rPr>
      </w:pPr>
    </w:p>
    <w:p w14:paraId="2BC639AB" w14:textId="77777777" w:rsidR="00C16B8C" w:rsidRPr="00F64E1A" w:rsidRDefault="00C16B8C" w:rsidP="00C16B8C">
      <w:pPr>
        <w:rPr>
          <w:rFonts w:ascii="Arial" w:hAnsi="Arial" w:cs="Arial"/>
          <w:sz w:val="20"/>
          <w:szCs w:val="20"/>
        </w:rPr>
      </w:pPr>
    </w:p>
    <w:p w14:paraId="6E9F139C" w14:textId="6CA86550" w:rsidR="00C16B8C" w:rsidRPr="00F64E1A" w:rsidRDefault="00F64E1A" w:rsidP="00C16B8C">
      <w:pPr>
        <w:spacing w:line="240" w:lineRule="auto"/>
        <w:rPr>
          <w:rFonts w:ascii="Arial" w:hAnsi="Arial" w:cs="Arial"/>
          <w:b/>
          <w:bCs/>
          <w:i/>
          <w:iCs/>
          <w:sz w:val="20"/>
          <w:szCs w:val="20"/>
        </w:rPr>
      </w:pPr>
      <w:r>
        <w:rPr>
          <w:rFonts w:ascii="Arial" w:hAnsi="Arial" w:cs="Arial"/>
          <w:b/>
          <w:bCs/>
          <w:i/>
          <w:iCs/>
          <w:sz w:val="20"/>
          <w:szCs w:val="20"/>
        </w:rPr>
        <w:t xml:space="preserve">               </w:t>
      </w:r>
      <w:r w:rsidR="00C16B8C" w:rsidRPr="00F64E1A">
        <w:rPr>
          <w:rFonts w:ascii="Arial" w:hAnsi="Arial" w:cs="Arial"/>
          <w:b/>
          <w:bCs/>
          <w:i/>
          <w:iCs/>
          <w:sz w:val="20"/>
          <w:szCs w:val="20"/>
        </w:rPr>
        <w:t>Kupac:</w:t>
      </w:r>
      <w:r w:rsidR="00C16B8C" w:rsidRPr="00F64E1A">
        <w:rPr>
          <w:rFonts w:ascii="Arial" w:hAnsi="Arial" w:cs="Arial"/>
          <w:b/>
          <w:bCs/>
          <w:i/>
          <w:iCs/>
          <w:sz w:val="20"/>
          <w:szCs w:val="20"/>
        </w:rPr>
        <w:tab/>
      </w:r>
      <w:r w:rsidR="00C16B8C" w:rsidRPr="00F64E1A">
        <w:rPr>
          <w:rFonts w:ascii="Arial" w:hAnsi="Arial" w:cs="Arial"/>
          <w:b/>
          <w:bCs/>
          <w:i/>
          <w:iCs/>
          <w:sz w:val="20"/>
          <w:szCs w:val="20"/>
        </w:rPr>
        <w:tab/>
      </w:r>
      <w:r w:rsidR="00C16B8C" w:rsidRPr="00F64E1A">
        <w:rPr>
          <w:rFonts w:ascii="Arial" w:hAnsi="Arial" w:cs="Arial"/>
          <w:b/>
          <w:bCs/>
          <w:i/>
          <w:iCs/>
          <w:sz w:val="20"/>
          <w:szCs w:val="20"/>
        </w:rPr>
        <w:tab/>
      </w:r>
      <w:r w:rsidR="00C16B8C" w:rsidRPr="00F64E1A">
        <w:rPr>
          <w:rFonts w:ascii="Arial" w:hAnsi="Arial" w:cs="Arial"/>
          <w:b/>
          <w:bCs/>
          <w:i/>
          <w:iCs/>
          <w:sz w:val="20"/>
          <w:szCs w:val="20"/>
        </w:rPr>
        <w:tab/>
      </w:r>
      <w:r w:rsidR="00C16B8C" w:rsidRPr="00F64E1A">
        <w:rPr>
          <w:rFonts w:ascii="Arial" w:hAnsi="Arial" w:cs="Arial"/>
          <w:b/>
          <w:bCs/>
          <w:i/>
          <w:iCs/>
          <w:sz w:val="20"/>
          <w:szCs w:val="20"/>
        </w:rPr>
        <w:tab/>
      </w:r>
      <w:r w:rsidR="00C16B8C" w:rsidRPr="00F64E1A">
        <w:rPr>
          <w:rFonts w:ascii="Arial" w:hAnsi="Arial" w:cs="Arial"/>
          <w:b/>
          <w:bCs/>
          <w:i/>
          <w:iCs/>
          <w:sz w:val="20"/>
          <w:szCs w:val="20"/>
        </w:rPr>
        <w:tab/>
      </w:r>
      <w:r w:rsidR="00C16B8C" w:rsidRPr="00F64E1A">
        <w:rPr>
          <w:rFonts w:ascii="Arial" w:hAnsi="Arial" w:cs="Arial"/>
          <w:b/>
          <w:bCs/>
          <w:i/>
          <w:iCs/>
          <w:sz w:val="20"/>
          <w:szCs w:val="20"/>
        </w:rPr>
        <w:tab/>
        <w:t xml:space="preserve">   Snabdjevač:</w:t>
      </w:r>
    </w:p>
    <w:p w14:paraId="67C0343E" w14:textId="77777777" w:rsidR="00C16B8C" w:rsidRPr="00F64E1A" w:rsidRDefault="00C16B8C" w:rsidP="00C16B8C">
      <w:pPr>
        <w:spacing w:line="240" w:lineRule="auto"/>
        <w:rPr>
          <w:rFonts w:ascii="Arial" w:hAnsi="Arial" w:cs="Arial"/>
          <w:b/>
          <w:bCs/>
          <w:i/>
          <w:iCs/>
          <w:sz w:val="20"/>
          <w:szCs w:val="20"/>
        </w:rPr>
      </w:pPr>
    </w:p>
    <w:p w14:paraId="53A11001" w14:textId="77777777" w:rsidR="00C16B8C" w:rsidRPr="00F64E1A" w:rsidRDefault="00C16B8C" w:rsidP="00C16B8C">
      <w:pPr>
        <w:pStyle w:val="Default"/>
        <w:rPr>
          <w:rFonts w:ascii="Arial" w:hAnsi="Arial" w:cs="Arial"/>
          <w:b/>
          <w:iCs/>
          <w:noProof/>
          <w:color w:val="auto"/>
          <w:sz w:val="20"/>
          <w:szCs w:val="20"/>
        </w:rPr>
      </w:pPr>
    </w:p>
    <w:p w14:paraId="64EFDC44" w14:textId="0F1B6C60" w:rsidR="00C16B8C" w:rsidRPr="00F64E1A" w:rsidRDefault="00C16B8C" w:rsidP="00C16B8C">
      <w:pPr>
        <w:pStyle w:val="Default"/>
        <w:rPr>
          <w:rFonts w:ascii="Arial" w:hAnsi="Arial" w:cs="Arial"/>
          <w:iCs/>
          <w:noProof/>
          <w:color w:val="auto"/>
          <w:sz w:val="20"/>
          <w:szCs w:val="20"/>
        </w:rPr>
      </w:pPr>
      <w:r w:rsidRPr="00F64E1A">
        <w:rPr>
          <w:rFonts w:ascii="Arial" w:hAnsi="Arial" w:cs="Arial"/>
          <w:iCs/>
          <w:noProof/>
          <w:color w:val="auto"/>
          <w:sz w:val="20"/>
          <w:szCs w:val="20"/>
        </w:rPr>
        <w:t>_________________________</w:t>
      </w:r>
      <w:r w:rsidRPr="00F64E1A">
        <w:rPr>
          <w:rFonts w:ascii="Arial" w:hAnsi="Arial" w:cs="Arial"/>
          <w:iCs/>
          <w:noProof/>
          <w:color w:val="auto"/>
          <w:sz w:val="20"/>
          <w:szCs w:val="20"/>
        </w:rPr>
        <w:tab/>
      </w:r>
      <w:r w:rsidRPr="00F64E1A">
        <w:rPr>
          <w:rFonts w:ascii="Arial" w:hAnsi="Arial" w:cs="Arial"/>
          <w:iCs/>
          <w:noProof/>
          <w:color w:val="auto"/>
          <w:sz w:val="20"/>
          <w:szCs w:val="20"/>
        </w:rPr>
        <w:tab/>
      </w:r>
      <w:r w:rsidRPr="00F64E1A">
        <w:rPr>
          <w:rFonts w:ascii="Arial" w:hAnsi="Arial" w:cs="Arial"/>
          <w:iCs/>
          <w:noProof/>
          <w:color w:val="auto"/>
          <w:sz w:val="20"/>
          <w:szCs w:val="20"/>
        </w:rPr>
        <w:tab/>
      </w:r>
      <w:r w:rsidRPr="00F64E1A">
        <w:rPr>
          <w:rFonts w:ascii="Arial" w:hAnsi="Arial" w:cs="Arial"/>
          <w:iCs/>
          <w:noProof/>
          <w:color w:val="auto"/>
          <w:sz w:val="20"/>
          <w:szCs w:val="20"/>
        </w:rPr>
        <w:tab/>
      </w:r>
      <w:r w:rsidR="00F64E1A">
        <w:rPr>
          <w:rFonts w:ascii="Arial" w:hAnsi="Arial" w:cs="Arial"/>
          <w:iCs/>
          <w:noProof/>
          <w:color w:val="auto"/>
          <w:sz w:val="20"/>
          <w:szCs w:val="20"/>
        </w:rPr>
        <w:t xml:space="preserve">            </w:t>
      </w:r>
      <w:r w:rsidRPr="00F64E1A">
        <w:rPr>
          <w:rFonts w:ascii="Arial" w:hAnsi="Arial" w:cs="Arial"/>
          <w:iCs/>
          <w:noProof/>
          <w:color w:val="auto"/>
          <w:sz w:val="20"/>
          <w:szCs w:val="20"/>
        </w:rPr>
        <w:t>__________________________</w:t>
      </w:r>
    </w:p>
    <w:p w14:paraId="60E1F7BD" w14:textId="270ACBEB" w:rsidR="00C16B8C" w:rsidRPr="00F64E1A" w:rsidRDefault="00F64E1A" w:rsidP="00C16B8C">
      <w:pPr>
        <w:pStyle w:val="Default"/>
        <w:rPr>
          <w:rFonts w:ascii="Arial" w:hAnsi="Arial" w:cs="Arial"/>
          <w:iCs/>
          <w:noProof/>
          <w:color w:val="auto"/>
          <w:sz w:val="20"/>
          <w:szCs w:val="20"/>
        </w:rPr>
      </w:pPr>
      <w:r>
        <w:rPr>
          <w:rFonts w:ascii="Arial" w:hAnsi="Arial" w:cs="Arial"/>
          <w:iCs/>
          <w:noProof/>
          <w:color w:val="auto"/>
          <w:sz w:val="20"/>
          <w:szCs w:val="20"/>
        </w:rPr>
        <w:tab/>
      </w:r>
    </w:p>
    <w:p w14:paraId="57EA0219" w14:textId="75BE1E6F" w:rsidR="00C16B8C" w:rsidRPr="00F64E1A" w:rsidRDefault="00C16B8C" w:rsidP="00C16B8C">
      <w:pPr>
        <w:pStyle w:val="Default"/>
        <w:rPr>
          <w:rFonts w:ascii="Arial" w:hAnsi="Arial" w:cs="Arial"/>
          <w:iCs/>
          <w:noProof/>
          <w:color w:val="auto"/>
          <w:sz w:val="20"/>
          <w:szCs w:val="20"/>
        </w:rPr>
      </w:pPr>
      <w:r w:rsidRPr="00F64E1A">
        <w:rPr>
          <w:rFonts w:ascii="Arial" w:hAnsi="Arial" w:cs="Arial"/>
          <w:iCs/>
          <w:noProof/>
          <w:color w:val="auto"/>
          <w:sz w:val="20"/>
          <w:szCs w:val="20"/>
        </w:rPr>
        <w:t xml:space="preserve">Broj:  ___________________                                                </w:t>
      </w:r>
      <w:r w:rsidR="00F64E1A">
        <w:rPr>
          <w:rFonts w:ascii="Arial" w:hAnsi="Arial" w:cs="Arial"/>
          <w:iCs/>
          <w:noProof/>
          <w:color w:val="auto"/>
          <w:sz w:val="20"/>
          <w:szCs w:val="20"/>
        </w:rPr>
        <w:t xml:space="preserve">       </w:t>
      </w:r>
      <w:r w:rsidRPr="00F64E1A">
        <w:rPr>
          <w:rFonts w:ascii="Arial" w:hAnsi="Arial" w:cs="Arial"/>
          <w:iCs/>
          <w:noProof/>
          <w:color w:val="auto"/>
          <w:sz w:val="20"/>
          <w:szCs w:val="20"/>
        </w:rPr>
        <w:t>Broj: _____________________</w:t>
      </w:r>
    </w:p>
    <w:p w14:paraId="475F5D43" w14:textId="77777777" w:rsidR="00C16B8C" w:rsidRPr="00F64E1A" w:rsidRDefault="00C16B8C" w:rsidP="00C16B8C">
      <w:pPr>
        <w:pStyle w:val="Default"/>
        <w:rPr>
          <w:rFonts w:ascii="Arial" w:hAnsi="Arial" w:cs="Arial"/>
          <w:iCs/>
          <w:noProof/>
          <w:color w:val="auto"/>
          <w:sz w:val="20"/>
          <w:szCs w:val="20"/>
        </w:rPr>
      </w:pPr>
    </w:p>
    <w:p w14:paraId="3089A78F" w14:textId="2E824DF9" w:rsidR="00C16B8C" w:rsidRPr="00F64E1A" w:rsidRDefault="00C16B8C" w:rsidP="00C16B8C">
      <w:pPr>
        <w:spacing w:line="240" w:lineRule="auto"/>
        <w:rPr>
          <w:rFonts w:ascii="Arial" w:hAnsi="Arial" w:cs="Arial"/>
          <w:b/>
          <w:bCs/>
          <w:i/>
          <w:iCs/>
          <w:sz w:val="20"/>
          <w:szCs w:val="20"/>
          <w:lang w:eastAsia="en-GB"/>
        </w:rPr>
      </w:pPr>
      <w:r w:rsidRPr="00F64E1A">
        <w:rPr>
          <w:rFonts w:ascii="Arial" w:hAnsi="Arial" w:cs="Arial"/>
          <w:iCs/>
          <w:sz w:val="20"/>
          <w:szCs w:val="20"/>
        </w:rPr>
        <w:t xml:space="preserve">Datum: </w:t>
      </w:r>
      <w:r w:rsidR="00F64E1A">
        <w:rPr>
          <w:rFonts w:ascii="Arial" w:hAnsi="Arial" w:cs="Arial"/>
          <w:iCs/>
          <w:sz w:val="20"/>
          <w:szCs w:val="20"/>
        </w:rPr>
        <w:t>_</w:t>
      </w:r>
      <w:r w:rsidR="00F64E1A" w:rsidRPr="00F64E1A">
        <w:rPr>
          <w:rFonts w:ascii="Arial" w:hAnsi="Arial" w:cs="Arial"/>
          <w:iCs/>
          <w:sz w:val="20"/>
          <w:szCs w:val="20"/>
        </w:rPr>
        <w:t>_________________</w:t>
      </w:r>
      <w:r w:rsidRPr="00F64E1A">
        <w:rPr>
          <w:rFonts w:ascii="Arial" w:hAnsi="Arial" w:cs="Arial"/>
          <w:iCs/>
          <w:sz w:val="20"/>
          <w:szCs w:val="20"/>
        </w:rPr>
        <w:t xml:space="preserve">                                                      Datum: </w:t>
      </w:r>
      <w:r w:rsidR="00F64E1A" w:rsidRPr="00F64E1A">
        <w:rPr>
          <w:rFonts w:ascii="Arial" w:hAnsi="Arial" w:cs="Arial"/>
          <w:iCs/>
          <w:sz w:val="20"/>
          <w:szCs w:val="20"/>
        </w:rPr>
        <w:t>_________________</w:t>
      </w:r>
      <w:r w:rsidR="00F64E1A">
        <w:rPr>
          <w:rFonts w:ascii="Arial" w:hAnsi="Arial" w:cs="Arial"/>
          <w:iCs/>
          <w:sz w:val="20"/>
          <w:szCs w:val="20"/>
        </w:rPr>
        <w:t>__</w:t>
      </w:r>
      <w:r w:rsidRPr="00F64E1A">
        <w:rPr>
          <w:rFonts w:ascii="Arial" w:hAnsi="Arial" w:cs="Arial"/>
          <w:iCs/>
          <w:sz w:val="20"/>
          <w:szCs w:val="20"/>
        </w:rPr>
        <w:t xml:space="preserve">  </w:t>
      </w:r>
    </w:p>
    <w:p w14:paraId="06FE8841" w14:textId="77777777" w:rsidR="00471167" w:rsidRDefault="00471167"/>
    <w:sectPr w:rsidR="0047116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776"/>
    <w:multiLevelType w:val="hybridMultilevel"/>
    <w:tmpl w:val="D36C89B8"/>
    <w:lvl w:ilvl="0" w:tplc="A266C7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32F24"/>
    <w:multiLevelType w:val="hybridMultilevel"/>
    <w:tmpl w:val="8B6C45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395834"/>
    <w:multiLevelType w:val="hybridMultilevel"/>
    <w:tmpl w:val="22D46980"/>
    <w:lvl w:ilvl="0" w:tplc="C0609CC8">
      <w:start w:val="1"/>
      <w:numFmt w:val="bullet"/>
      <w:lvlText w:val="-"/>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E9A5A1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A16A96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2A7210">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FE226C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92BE7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DE1D3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5C111A">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D56CBBA">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707023090">
    <w:abstractNumId w:val="2"/>
  </w:num>
  <w:num w:numId="2" w16cid:durableId="560674860">
    <w:abstractNumId w:val="0"/>
  </w:num>
  <w:num w:numId="3" w16cid:durableId="124414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8C"/>
    <w:rsid w:val="00150060"/>
    <w:rsid w:val="00264262"/>
    <w:rsid w:val="00274DCD"/>
    <w:rsid w:val="00275E31"/>
    <w:rsid w:val="002F03E5"/>
    <w:rsid w:val="003C78FF"/>
    <w:rsid w:val="00471167"/>
    <w:rsid w:val="004F0219"/>
    <w:rsid w:val="004F180A"/>
    <w:rsid w:val="0069386A"/>
    <w:rsid w:val="00825A7F"/>
    <w:rsid w:val="008D2FF1"/>
    <w:rsid w:val="009777FA"/>
    <w:rsid w:val="00BF1458"/>
    <w:rsid w:val="00C16B8C"/>
    <w:rsid w:val="00C63C4A"/>
    <w:rsid w:val="00D21E8F"/>
    <w:rsid w:val="00F64E1A"/>
    <w:rsid w:val="00FB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D509"/>
  <w15:chartTrackingRefBased/>
  <w15:docId w15:val="{80FAAE61-C53E-4524-8B3D-D8CBBE78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8C"/>
    <w:pPr>
      <w:spacing w:after="200" w:line="276" w:lineRule="auto"/>
    </w:pPr>
    <w:rPr>
      <w:rFonts w:ascii="Times New Roman" w:hAnsi="Times New Roman"/>
      <w:noProof/>
      <w:kern w:val="0"/>
      <w:sz w:val="24"/>
      <w:lang w:val="bs-Latn-BA"/>
      <w14:ligatures w14:val="none"/>
    </w:rPr>
  </w:style>
  <w:style w:type="paragraph" w:styleId="Heading1">
    <w:name w:val="heading 1"/>
    <w:basedOn w:val="Normal"/>
    <w:next w:val="Normal"/>
    <w:link w:val="Heading1Char"/>
    <w:uiPriority w:val="9"/>
    <w:qFormat/>
    <w:rsid w:val="00C16B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6B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6B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6B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6B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6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B8C"/>
    <w:rPr>
      <w:rFonts w:asciiTheme="majorHAnsi" w:eastAsiaTheme="majorEastAsia" w:hAnsiTheme="majorHAnsi" w:cstheme="majorBidi"/>
      <w:noProof/>
      <w:color w:val="2E74B5" w:themeColor="accent1" w:themeShade="BF"/>
      <w:sz w:val="40"/>
      <w:szCs w:val="40"/>
      <w:lang w:val="bs-Latn-BA"/>
    </w:rPr>
  </w:style>
  <w:style w:type="character" w:customStyle="1" w:styleId="Heading2Char">
    <w:name w:val="Heading 2 Char"/>
    <w:basedOn w:val="DefaultParagraphFont"/>
    <w:link w:val="Heading2"/>
    <w:uiPriority w:val="9"/>
    <w:semiHidden/>
    <w:rsid w:val="00C16B8C"/>
    <w:rPr>
      <w:rFonts w:asciiTheme="majorHAnsi" w:eastAsiaTheme="majorEastAsia" w:hAnsiTheme="majorHAnsi" w:cstheme="majorBidi"/>
      <w:noProof/>
      <w:color w:val="2E74B5" w:themeColor="accent1" w:themeShade="BF"/>
      <w:sz w:val="32"/>
      <w:szCs w:val="32"/>
      <w:lang w:val="bs-Latn-BA"/>
    </w:rPr>
  </w:style>
  <w:style w:type="character" w:customStyle="1" w:styleId="Heading3Char">
    <w:name w:val="Heading 3 Char"/>
    <w:basedOn w:val="DefaultParagraphFont"/>
    <w:link w:val="Heading3"/>
    <w:uiPriority w:val="9"/>
    <w:semiHidden/>
    <w:rsid w:val="00C16B8C"/>
    <w:rPr>
      <w:rFonts w:eastAsiaTheme="majorEastAsia" w:cstheme="majorBidi"/>
      <w:noProof/>
      <w:color w:val="2E74B5" w:themeColor="accent1" w:themeShade="BF"/>
      <w:sz w:val="28"/>
      <w:szCs w:val="28"/>
      <w:lang w:val="bs-Latn-BA"/>
    </w:rPr>
  </w:style>
  <w:style w:type="character" w:customStyle="1" w:styleId="Heading4Char">
    <w:name w:val="Heading 4 Char"/>
    <w:basedOn w:val="DefaultParagraphFont"/>
    <w:link w:val="Heading4"/>
    <w:uiPriority w:val="9"/>
    <w:semiHidden/>
    <w:rsid w:val="00C16B8C"/>
    <w:rPr>
      <w:rFonts w:eastAsiaTheme="majorEastAsia" w:cstheme="majorBidi"/>
      <w:i/>
      <w:iCs/>
      <w:noProof/>
      <w:color w:val="2E74B5" w:themeColor="accent1" w:themeShade="BF"/>
      <w:lang w:val="bs-Latn-BA"/>
    </w:rPr>
  </w:style>
  <w:style w:type="character" w:customStyle="1" w:styleId="Heading5Char">
    <w:name w:val="Heading 5 Char"/>
    <w:basedOn w:val="DefaultParagraphFont"/>
    <w:link w:val="Heading5"/>
    <w:uiPriority w:val="9"/>
    <w:semiHidden/>
    <w:rsid w:val="00C16B8C"/>
    <w:rPr>
      <w:rFonts w:eastAsiaTheme="majorEastAsia" w:cstheme="majorBidi"/>
      <w:noProof/>
      <w:color w:val="2E74B5" w:themeColor="accent1" w:themeShade="BF"/>
      <w:lang w:val="bs-Latn-BA"/>
    </w:rPr>
  </w:style>
  <w:style w:type="character" w:customStyle="1" w:styleId="Heading6Char">
    <w:name w:val="Heading 6 Char"/>
    <w:basedOn w:val="DefaultParagraphFont"/>
    <w:link w:val="Heading6"/>
    <w:uiPriority w:val="9"/>
    <w:semiHidden/>
    <w:rsid w:val="00C16B8C"/>
    <w:rPr>
      <w:rFonts w:eastAsiaTheme="majorEastAsia" w:cstheme="majorBidi"/>
      <w:i/>
      <w:iCs/>
      <w:noProof/>
      <w:color w:val="595959" w:themeColor="text1" w:themeTint="A6"/>
      <w:lang w:val="bs-Latn-BA"/>
    </w:rPr>
  </w:style>
  <w:style w:type="character" w:customStyle="1" w:styleId="Heading7Char">
    <w:name w:val="Heading 7 Char"/>
    <w:basedOn w:val="DefaultParagraphFont"/>
    <w:link w:val="Heading7"/>
    <w:uiPriority w:val="9"/>
    <w:semiHidden/>
    <w:rsid w:val="00C16B8C"/>
    <w:rPr>
      <w:rFonts w:eastAsiaTheme="majorEastAsia" w:cstheme="majorBidi"/>
      <w:noProof/>
      <w:color w:val="595959" w:themeColor="text1" w:themeTint="A6"/>
      <w:lang w:val="bs-Latn-BA"/>
    </w:rPr>
  </w:style>
  <w:style w:type="character" w:customStyle="1" w:styleId="Heading8Char">
    <w:name w:val="Heading 8 Char"/>
    <w:basedOn w:val="DefaultParagraphFont"/>
    <w:link w:val="Heading8"/>
    <w:uiPriority w:val="9"/>
    <w:semiHidden/>
    <w:rsid w:val="00C16B8C"/>
    <w:rPr>
      <w:rFonts w:eastAsiaTheme="majorEastAsia" w:cstheme="majorBidi"/>
      <w:i/>
      <w:iCs/>
      <w:noProof/>
      <w:color w:val="272727" w:themeColor="text1" w:themeTint="D8"/>
      <w:lang w:val="bs-Latn-BA"/>
    </w:rPr>
  </w:style>
  <w:style w:type="character" w:customStyle="1" w:styleId="Heading9Char">
    <w:name w:val="Heading 9 Char"/>
    <w:basedOn w:val="DefaultParagraphFont"/>
    <w:link w:val="Heading9"/>
    <w:uiPriority w:val="9"/>
    <w:semiHidden/>
    <w:rsid w:val="00C16B8C"/>
    <w:rPr>
      <w:rFonts w:eastAsiaTheme="majorEastAsia" w:cstheme="majorBidi"/>
      <w:noProof/>
      <w:color w:val="272727" w:themeColor="text1" w:themeTint="D8"/>
      <w:lang w:val="bs-Latn-BA"/>
    </w:rPr>
  </w:style>
  <w:style w:type="paragraph" w:styleId="Title">
    <w:name w:val="Title"/>
    <w:basedOn w:val="Normal"/>
    <w:next w:val="Normal"/>
    <w:link w:val="TitleChar"/>
    <w:uiPriority w:val="10"/>
    <w:qFormat/>
    <w:rsid w:val="00C16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B8C"/>
    <w:rPr>
      <w:rFonts w:asciiTheme="majorHAnsi" w:eastAsiaTheme="majorEastAsia" w:hAnsiTheme="majorHAnsi" w:cstheme="majorBidi"/>
      <w:noProof/>
      <w:spacing w:val="-10"/>
      <w:kern w:val="28"/>
      <w:sz w:val="56"/>
      <w:szCs w:val="56"/>
      <w:lang w:val="bs-Latn-BA"/>
    </w:rPr>
  </w:style>
  <w:style w:type="paragraph" w:styleId="Subtitle">
    <w:name w:val="Subtitle"/>
    <w:basedOn w:val="Normal"/>
    <w:next w:val="Normal"/>
    <w:link w:val="SubtitleChar"/>
    <w:uiPriority w:val="11"/>
    <w:qFormat/>
    <w:rsid w:val="00C16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B8C"/>
    <w:rPr>
      <w:rFonts w:eastAsiaTheme="majorEastAsia" w:cstheme="majorBidi"/>
      <w:noProof/>
      <w:color w:val="595959" w:themeColor="text1" w:themeTint="A6"/>
      <w:spacing w:val="15"/>
      <w:sz w:val="28"/>
      <w:szCs w:val="28"/>
      <w:lang w:val="bs-Latn-BA"/>
    </w:rPr>
  </w:style>
  <w:style w:type="paragraph" w:styleId="Quote">
    <w:name w:val="Quote"/>
    <w:basedOn w:val="Normal"/>
    <w:next w:val="Normal"/>
    <w:link w:val="QuoteChar"/>
    <w:uiPriority w:val="29"/>
    <w:qFormat/>
    <w:rsid w:val="00C16B8C"/>
    <w:pPr>
      <w:spacing w:before="160"/>
      <w:jc w:val="center"/>
    </w:pPr>
    <w:rPr>
      <w:i/>
      <w:iCs/>
      <w:color w:val="404040" w:themeColor="text1" w:themeTint="BF"/>
    </w:rPr>
  </w:style>
  <w:style w:type="character" w:customStyle="1" w:styleId="QuoteChar">
    <w:name w:val="Quote Char"/>
    <w:basedOn w:val="DefaultParagraphFont"/>
    <w:link w:val="Quote"/>
    <w:uiPriority w:val="29"/>
    <w:rsid w:val="00C16B8C"/>
    <w:rPr>
      <w:i/>
      <w:iCs/>
      <w:noProof/>
      <w:color w:val="404040" w:themeColor="text1" w:themeTint="BF"/>
      <w:lang w:val="bs-Latn-BA"/>
    </w:rPr>
  </w:style>
  <w:style w:type="paragraph" w:styleId="ListParagraph">
    <w:name w:val="List Paragraph"/>
    <w:aliases w:val="Nabrajanje"/>
    <w:basedOn w:val="Normal"/>
    <w:link w:val="ListParagraphChar"/>
    <w:uiPriority w:val="34"/>
    <w:qFormat/>
    <w:rsid w:val="00C16B8C"/>
    <w:pPr>
      <w:ind w:left="720"/>
      <w:contextualSpacing/>
    </w:pPr>
  </w:style>
  <w:style w:type="character" w:styleId="IntenseEmphasis">
    <w:name w:val="Intense Emphasis"/>
    <w:basedOn w:val="DefaultParagraphFont"/>
    <w:uiPriority w:val="21"/>
    <w:qFormat/>
    <w:rsid w:val="00C16B8C"/>
    <w:rPr>
      <w:i/>
      <w:iCs/>
      <w:color w:val="2E74B5" w:themeColor="accent1" w:themeShade="BF"/>
    </w:rPr>
  </w:style>
  <w:style w:type="paragraph" w:styleId="IntenseQuote">
    <w:name w:val="Intense Quote"/>
    <w:basedOn w:val="Normal"/>
    <w:next w:val="Normal"/>
    <w:link w:val="IntenseQuoteChar"/>
    <w:uiPriority w:val="30"/>
    <w:qFormat/>
    <w:rsid w:val="00C16B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6B8C"/>
    <w:rPr>
      <w:i/>
      <w:iCs/>
      <w:noProof/>
      <w:color w:val="2E74B5" w:themeColor="accent1" w:themeShade="BF"/>
      <w:lang w:val="bs-Latn-BA"/>
    </w:rPr>
  </w:style>
  <w:style w:type="character" w:styleId="IntenseReference">
    <w:name w:val="Intense Reference"/>
    <w:basedOn w:val="DefaultParagraphFont"/>
    <w:uiPriority w:val="32"/>
    <w:qFormat/>
    <w:rsid w:val="00C16B8C"/>
    <w:rPr>
      <w:b/>
      <w:bCs/>
      <w:smallCaps/>
      <w:color w:val="2E74B5" w:themeColor="accent1" w:themeShade="BF"/>
      <w:spacing w:val="5"/>
    </w:rPr>
  </w:style>
  <w:style w:type="paragraph" w:styleId="BodyText">
    <w:name w:val="Body Text"/>
    <w:basedOn w:val="Normal"/>
    <w:link w:val="BodyTextChar"/>
    <w:uiPriority w:val="1"/>
    <w:qFormat/>
    <w:rsid w:val="00C16B8C"/>
    <w:pPr>
      <w:widowControl w:val="0"/>
      <w:autoSpaceDE w:val="0"/>
      <w:autoSpaceDN w:val="0"/>
      <w:spacing w:after="0" w:line="240" w:lineRule="auto"/>
    </w:pPr>
    <w:rPr>
      <w:rFonts w:eastAsia="Times New Roman" w:cs="Times New Roman"/>
      <w:szCs w:val="24"/>
      <w:lang w:val="hr-HR"/>
    </w:rPr>
  </w:style>
  <w:style w:type="character" w:customStyle="1" w:styleId="BodyTextChar">
    <w:name w:val="Body Text Char"/>
    <w:basedOn w:val="DefaultParagraphFont"/>
    <w:link w:val="BodyText"/>
    <w:uiPriority w:val="99"/>
    <w:rsid w:val="00C16B8C"/>
    <w:rPr>
      <w:rFonts w:ascii="Times New Roman" w:eastAsia="Times New Roman" w:hAnsi="Times New Roman" w:cs="Times New Roman"/>
      <w:kern w:val="0"/>
      <w:sz w:val="24"/>
      <w:szCs w:val="24"/>
      <w:lang w:val="hr-HR"/>
      <w14:ligatures w14:val="none"/>
    </w:rPr>
  </w:style>
  <w:style w:type="paragraph" w:styleId="Header">
    <w:name w:val="header"/>
    <w:basedOn w:val="Normal"/>
    <w:link w:val="HeaderChar"/>
    <w:unhideWhenUsed/>
    <w:rsid w:val="00C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8C"/>
    <w:rPr>
      <w:rFonts w:ascii="Times New Roman" w:hAnsi="Times New Roman"/>
      <w:kern w:val="0"/>
      <w:sz w:val="24"/>
      <w14:ligatures w14:val="none"/>
    </w:rPr>
  </w:style>
  <w:style w:type="character" w:styleId="Hyperlink">
    <w:name w:val="Hyperlink"/>
    <w:uiPriority w:val="99"/>
    <w:rsid w:val="00C16B8C"/>
    <w:rPr>
      <w:rFonts w:cs="Times New Roman"/>
      <w:color w:val="0000FF"/>
      <w:u w:val="single"/>
    </w:rPr>
  </w:style>
  <w:style w:type="paragraph" w:customStyle="1" w:styleId="Default">
    <w:name w:val="Default"/>
    <w:rsid w:val="00C16B8C"/>
    <w:pPr>
      <w:autoSpaceDE w:val="0"/>
      <w:autoSpaceDN w:val="0"/>
      <w:adjustRightInd w:val="0"/>
      <w:spacing w:after="0" w:line="240" w:lineRule="auto"/>
    </w:pPr>
    <w:rPr>
      <w:rFonts w:ascii="Times New Roman" w:eastAsia="Calibri" w:hAnsi="Times New Roman" w:cs="Times New Roman"/>
      <w:color w:val="000000"/>
      <w:kern w:val="0"/>
      <w:sz w:val="24"/>
      <w:szCs w:val="24"/>
      <w:lang w:val="bs-Latn-BA" w:eastAsia="bs-Latn-BA"/>
      <w14:ligatures w14:val="none"/>
    </w:rPr>
  </w:style>
  <w:style w:type="character" w:customStyle="1" w:styleId="ListParagraphChar">
    <w:name w:val="List Paragraph Char"/>
    <w:aliases w:val="Nabrajanje Char"/>
    <w:link w:val="ListParagraph"/>
    <w:uiPriority w:val="34"/>
    <w:locked/>
    <w:rsid w:val="00C16B8C"/>
    <w:rPr>
      <w:noProof/>
      <w:lang w:val="bs-Latn-BA"/>
    </w:rPr>
  </w:style>
  <w:style w:type="paragraph" w:styleId="CommentText">
    <w:name w:val="annotation text"/>
    <w:basedOn w:val="Normal"/>
    <w:link w:val="CommentTextChar"/>
    <w:unhideWhenUsed/>
    <w:rsid w:val="00C16B8C"/>
    <w:pPr>
      <w:spacing w:after="0" w:line="240" w:lineRule="auto"/>
    </w:pPr>
    <w:rPr>
      <w:rFonts w:eastAsia="Times New Roman" w:cs="Times New Roman"/>
      <w:color w:val="000000"/>
      <w:sz w:val="20"/>
      <w:szCs w:val="20"/>
      <w:lang w:val="hr-BA" w:eastAsia="hr-BA"/>
    </w:rPr>
  </w:style>
  <w:style w:type="character" w:customStyle="1" w:styleId="CommentTextChar">
    <w:name w:val="Comment Text Char"/>
    <w:basedOn w:val="DefaultParagraphFont"/>
    <w:link w:val="CommentText"/>
    <w:rsid w:val="00C16B8C"/>
    <w:rPr>
      <w:rFonts w:ascii="Times New Roman" w:eastAsia="Times New Roman" w:hAnsi="Times New Roman" w:cs="Times New Roman"/>
      <w:color w:val="000000"/>
      <w:kern w:val="0"/>
      <w:sz w:val="20"/>
      <w:szCs w:val="20"/>
      <w:lang w:val="hr-BA" w:eastAsia="hr-BA"/>
      <w14:ligatures w14:val="none"/>
    </w:rPr>
  </w:style>
  <w:style w:type="paragraph" w:customStyle="1" w:styleId="Pasus">
    <w:name w:val="Pasus"/>
    <w:basedOn w:val="Normal"/>
    <w:link w:val="PasusChar"/>
    <w:autoRedefine/>
    <w:rsid w:val="00C16B8C"/>
    <w:pPr>
      <w:tabs>
        <w:tab w:val="left" w:pos="993"/>
      </w:tabs>
      <w:spacing w:before="100" w:after="100" w:line="240" w:lineRule="auto"/>
      <w:jc w:val="both"/>
    </w:pPr>
    <w:rPr>
      <w:rFonts w:eastAsia="Times New Roman" w:cs="Times New Roman"/>
      <w:bCs/>
      <w:iCs/>
      <w:sz w:val="18"/>
      <w:szCs w:val="18"/>
    </w:rPr>
  </w:style>
  <w:style w:type="character" w:customStyle="1" w:styleId="PasusChar">
    <w:name w:val="Pasus Char"/>
    <w:link w:val="Pasus"/>
    <w:rsid w:val="00C16B8C"/>
    <w:rPr>
      <w:rFonts w:ascii="Times New Roman" w:eastAsia="Times New Roman" w:hAnsi="Times New Roman" w:cs="Times New Roman"/>
      <w:bCs/>
      <w:i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jn.gov.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Rožajac</dc:creator>
  <cp:keywords/>
  <dc:description/>
  <cp:lastModifiedBy>Jasmina Rožajac</cp:lastModifiedBy>
  <cp:revision>2</cp:revision>
  <dcterms:created xsi:type="dcterms:W3CDTF">2026-06-03T11:47:00Z</dcterms:created>
  <dcterms:modified xsi:type="dcterms:W3CDTF">2026-06-03T11:47:00Z</dcterms:modified>
</cp:coreProperties>
</file>